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38AA" w14:textId="3B0E2C0C" w:rsidR="00CE47D7" w:rsidRDefault="00CE47D7" w:rsidP="0017574F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CE47D7">
        <w:rPr>
          <w:rFonts w:ascii="Traditional Arabic" w:hAnsi="Traditional Arabic" w:cs="Traditional Arabic"/>
          <w:sz w:val="32"/>
          <w:szCs w:val="32"/>
          <w:rtl/>
        </w:rPr>
        <w:t>بسم الله الرحمن الرحيم</w:t>
      </w:r>
    </w:p>
    <w:p w14:paraId="29BC9756" w14:textId="2BA66B60" w:rsidR="0017574F" w:rsidRPr="0017574F" w:rsidRDefault="0017574F" w:rsidP="0017574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(تحذير المسلمين من </w:t>
      </w:r>
      <w:r w:rsidR="001732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ولاء الكافرين و</w:t>
      </w:r>
      <w:r w:rsidR="00821F5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الترحم على أعداء الدين)</w:t>
      </w:r>
    </w:p>
    <w:p w14:paraId="078B72CE" w14:textId="107C7076" w:rsidR="00CE47D7" w:rsidRDefault="00CE47D7" w:rsidP="008E280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E47D7">
        <w:rPr>
          <w:rFonts w:ascii="Traditional Arabic" w:hAnsi="Traditional Arabic" w:cs="Traditional Arabic"/>
          <w:sz w:val="32"/>
          <w:szCs w:val="32"/>
          <w:rtl/>
        </w:rPr>
        <w:t>الحمد لله الذي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رضي</w:t>
      </w:r>
      <w:r w:rsidR="0017322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لنا الإسلام</w:t>
      </w:r>
      <w:r w:rsidR="0017322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دينا، وأكرمنا بإرسال أفضل</w:t>
      </w:r>
      <w:r w:rsidR="0017322F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الخليقة</w:t>
      </w:r>
      <w:r w:rsidR="00EC2D4B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نبياً ورسولاً، وأشهد </w:t>
      </w:r>
      <w:r w:rsidR="002F5A96">
        <w:rPr>
          <w:rFonts w:ascii="Traditional Arabic" w:hAnsi="Traditional Arabic" w:cs="Traditional Arabic" w:hint="cs"/>
          <w:sz w:val="32"/>
          <w:szCs w:val="32"/>
          <w:rtl/>
        </w:rPr>
        <w:t>ألا إله إلا الله وحده لا شريك له إقراراً به وتوحيداً، وأشهد أن محمداً عبد</w:t>
      </w:r>
      <w:r w:rsidR="00EC2D4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F5A96">
        <w:rPr>
          <w:rFonts w:ascii="Traditional Arabic" w:hAnsi="Traditional Arabic" w:cs="Traditional Arabic" w:hint="cs"/>
          <w:sz w:val="32"/>
          <w:szCs w:val="32"/>
          <w:rtl/>
        </w:rPr>
        <w:t>ه ورسول</w:t>
      </w:r>
      <w:r w:rsidR="00EC2D4B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F5A96"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 w:rsidR="008E2802">
        <w:rPr>
          <w:rFonts w:ascii="Traditional Arabic" w:hAnsi="Traditional Arabic" w:cs="Traditional Arabic" w:hint="cs"/>
          <w:sz w:val="32"/>
          <w:szCs w:val="32"/>
          <w:rtl/>
        </w:rPr>
        <w:t xml:space="preserve">صلى الله عليه وعلى </w:t>
      </w:r>
      <w:proofErr w:type="spellStart"/>
      <w:r w:rsidR="008E2802">
        <w:rPr>
          <w:rFonts w:ascii="Traditional Arabic" w:hAnsi="Traditional Arabic" w:cs="Traditional Arabic" w:hint="cs"/>
          <w:sz w:val="32"/>
          <w:szCs w:val="32"/>
          <w:rtl/>
        </w:rPr>
        <w:t>آله</w:t>
      </w:r>
      <w:proofErr w:type="spellEnd"/>
      <w:r w:rsidR="008E2802">
        <w:rPr>
          <w:rFonts w:ascii="Traditional Arabic" w:hAnsi="Traditional Arabic" w:cs="Traditional Arabic" w:hint="cs"/>
          <w:sz w:val="32"/>
          <w:szCs w:val="32"/>
          <w:rtl/>
        </w:rPr>
        <w:t xml:space="preserve"> وصحبه </w:t>
      </w:r>
      <w:r w:rsidR="002F5A96">
        <w:rPr>
          <w:rFonts w:ascii="Traditional Arabic" w:hAnsi="Traditional Arabic" w:cs="Traditional Arabic" w:hint="cs"/>
          <w:sz w:val="32"/>
          <w:szCs w:val="32"/>
          <w:rtl/>
        </w:rPr>
        <w:t>وسلم تسليماً كثيراً مزيداً، أما بعد:</w:t>
      </w:r>
    </w:p>
    <w:p w14:paraId="3E934E12" w14:textId="7A472D98" w:rsidR="007F0A09" w:rsidRPr="00712578" w:rsidRDefault="008E2802" w:rsidP="00B8797A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BH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يقول الحق تبارك وتعالى:</w:t>
      </w:r>
      <w:r w:rsidR="00C14966" w:rsidRPr="00C14966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ﵟيَٰٓأَيُّهَا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ٱلَّذِينَ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ءَامَنُواْ لَا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تَتَّخِذُوٓاْ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ءَابَآءَكُمۡ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وَإِخۡوَٰنَكُمۡ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‌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أَوۡلِيَآءَ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إِنِ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ٱسۡتَحَبُّواْ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ٱلۡكُفۡرَ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عَلَى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ٱلۡإِيمَٰنِۚﵞ</w:t>
      </w:r>
      <w:proofErr w:type="spellEnd"/>
      <w:r w:rsidR="00C14966">
        <w:rPr>
          <w:rFonts w:cs="Traditional Naskh" w:hint="cs"/>
          <w:sz w:val="36"/>
          <w:szCs w:val="36"/>
          <w:rtl/>
        </w:rPr>
        <w:t> </w:t>
      </w:r>
      <w:r w:rsidR="00C14966" w:rsidRPr="00F530F4">
        <w:rPr>
          <w:rFonts w:cs="Traditional Naskh" w:hint="cs"/>
          <w:sz w:val="20"/>
          <w:szCs w:val="20"/>
          <w:rtl/>
        </w:rPr>
        <w:t>[التوبة: 23]</w:t>
      </w:r>
      <w:r w:rsidR="00C14966">
        <w:rPr>
          <w:rFonts w:cs="Traditional Naskh" w:hint="cs"/>
          <w:sz w:val="36"/>
          <w:szCs w:val="36"/>
          <w:rtl/>
        </w:rPr>
        <w:t>، </w:t>
      </w:r>
      <w:r w:rsidR="00C14966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ويقول جل جلاله: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ﵟيَٰٓأَيُّهَا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ٱلَّذِينَ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ءَامَنُواْ لَا تَتَّخِذُواْ عَدُوِّي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وَعَدُوَّكُمۡ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‌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أَوۡلِيَآءَ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تُلۡقُونَ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إِلَيۡهِم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بِٱلۡمَوَدَّةِ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وَقَدۡ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كَفَرُواْ بِمَا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جَآءَكُم</w:t>
      </w:r>
      <w:proofErr w:type="spellEnd"/>
      <w:r w:rsidR="00C14966">
        <w:rPr>
          <w:rFonts w:cs="KFGQPC HAFS Uthmanic Script" w:hint="cs"/>
          <w:sz w:val="32"/>
          <w:szCs w:val="32"/>
          <w:rtl/>
        </w:rPr>
        <w:t xml:space="preserve"> مِّنَ </w:t>
      </w:r>
      <w:proofErr w:type="spellStart"/>
      <w:r w:rsidR="00C14966">
        <w:rPr>
          <w:rFonts w:cs="KFGQPC HAFS Uthmanic Script" w:hint="cs"/>
          <w:sz w:val="32"/>
          <w:szCs w:val="32"/>
          <w:rtl/>
        </w:rPr>
        <w:t>ٱلۡحَقِّﵞ</w:t>
      </w:r>
      <w:proofErr w:type="spellEnd"/>
      <w:r w:rsidR="00C14966">
        <w:rPr>
          <w:rFonts w:cs="Traditional Naskh" w:hint="cs"/>
          <w:sz w:val="36"/>
          <w:szCs w:val="36"/>
          <w:rtl/>
        </w:rPr>
        <w:t> </w:t>
      </w:r>
      <w:r w:rsidR="00C14966" w:rsidRPr="00F530F4">
        <w:rPr>
          <w:rFonts w:cs="Traditional Naskh" w:hint="cs"/>
          <w:sz w:val="20"/>
          <w:szCs w:val="20"/>
          <w:rtl/>
        </w:rPr>
        <w:t>[الممتحنة: 1]</w:t>
      </w:r>
      <w:r w:rsidR="00F530F4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، </w:t>
      </w:r>
      <w:r w:rsidR="00C14966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ويقول سبحانه: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ﵟيَٰٓأَيُّهَا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ٱلَّذِينَ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ءَامَنُواْ لَا تَتَّخِذُواْ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ٱلَّذِينَ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ٱتَّخَذُواْ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دِينَكُمۡ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هُزُوٗا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وَلَعِبٗا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مِّنَ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ٱلَّذِينَ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أُوتُواْ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ٱلۡكِتَٰبَ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مِن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قَبۡلِكُمۡ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وَٱلۡكُفَّارَ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‌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أَوۡلِيَآءَۚﵞ</w:t>
      </w:r>
      <w:proofErr w:type="spellEnd"/>
      <w:r w:rsidR="00F530F4">
        <w:rPr>
          <w:rFonts w:cs="Traditional Naskh" w:hint="cs"/>
          <w:sz w:val="36"/>
          <w:szCs w:val="36"/>
          <w:rtl/>
        </w:rPr>
        <w:t> </w:t>
      </w:r>
      <w:r w:rsidR="00F530F4" w:rsidRPr="00EC2D4B">
        <w:rPr>
          <w:rFonts w:cs="Traditional Naskh" w:hint="cs"/>
          <w:sz w:val="20"/>
          <w:szCs w:val="20"/>
          <w:rtl/>
        </w:rPr>
        <w:t>[المائدة: 57]</w:t>
      </w:r>
      <w:r w:rsidR="00F530F4">
        <w:rPr>
          <w:rFonts w:cs="Traditional Naskh" w:hint="cs"/>
          <w:sz w:val="36"/>
          <w:szCs w:val="36"/>
          <w:rtl/>
        </w:rPr>
        <w:t> </w:t>
      </w:r>
      <w:r w:rsidR="00F530F4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ويقول تبارك وتعالى: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ﵟيَٰٓأَيُّهَا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ٱلَّذِينَ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ءَامَنُواْ لَا تَتَّخِذُواْ ‌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ٱلۡيَهُودَ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‌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وَٱلنَّصَٰرَىٰٓ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أَوۡلِيَآءَۘ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بَعۡضُهُمۡ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أَوۡلِيَآءُ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بَعۡضٖۚ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وَمَن يَتَوَلَّهُم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مِّنكُمۡ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فَإِنَّهُۥ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مِنۡهُمۡۗ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إِنَّ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ٱللَّهَ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لَا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يَهۡدِي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ٱلۡقَوۡمَ</w:t>
      </w:r>
      <w:proofErr w:type="spellEnd"/>
      <w:r w:rsidR="00F530F4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30F4">
        <w:rPr>
          <w:rFonts w:cs="KFGQPC HAFS Uthmanic Script" w:hint="cs"/>
          <w:sz w:val="32"/>
          <w:szCs w:val="32"/>
          <w:rtl/>
        </w:rPr>
        <w:t>ٱلظَّٰلِمِينَﵞ</w:t>
      </w:r>
      <w:proofErr w:type="spellEnd"/>
      <w:r w:rsidR="00F530F4">
        <w:rPr>
          <w:rFonts w:cs="Traditional Naskh" w:hint="cs"/>
          <w:sz w:val="36"/>
          <w:szCs w:val="36"/>
          <w:rtl/>
        </w:rPr>
        <w:t> </w:t>
      </w:r>
      <w:r w:rsidR="00F530F4">
        <w:rPr>
          <w:rFonts w:cs="Traditional Naskh" w:hint="cs"/>
          <w:sz w:val="30"/>
          <w:szCs w:val="30"/>
          <w:rtl/>
        </w:rPr>
        <w:t>[المائدة: 51]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، </w:t>
      </w:r>
      <w:r w:rsidR="00F530F4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نداءات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ٌ</w:t>
      </w:r>
      <w:r w:rsidR="00F530F4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إلاهية</w:t>
      </w:r>
      <w:r w:rsidR="00EC2D4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، بأحب الأوصاف </w:t>
      </w:r>
      <w:r w:rsidR="00EC2D4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وأشرفها،</w:t>
      </w:r>
      <w:r w:rsidR="00F530F4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تدعو</w:t>
      </w:r>
      <w:r w:rsidR="007F0A0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ك يا عبد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َ</w:t>
      </w:r>
      <w:r w:rsidR="007F0A0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الله</w:t>
      </w:r>
      <w:r w:rsidR="00F530F4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للاعتزاز والانتماء لهذا الدين،</w:t>
      </w:r>
      <w:r w:rsidR="007F0A0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وبغض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7F0A0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الكفر والكافرين، ومعاداة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7F0A0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أعداء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7F0A0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الدين،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وكل</w:t>
      </w:r>
      <w:r w:rsidR="00EC2D4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ها ت</w:t>
      </w:r>
      <w:r w:rsidR="00EC2D4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ؤكد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أن حقيقة الإسلام لا تستقيم إلا ببغض</w:t>
      </w:r>
      <w:r w:rsidR="0017322F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ما يخال</w:t>
      </w:r>
      <w:r w:rsidR="00EC2D4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ف</w:t>
      </w:r>
      <w:r w:rsidR="0017322F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ه، ومعاداة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مَن يعاديه،</w:t>
      </w:r>
      <w:r w:rsidR="00B8797A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ولا يعني ذلك 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حرمة</w:t>
      </w:r>
      <w:r w:rsidR="0017322F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التعام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ل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الدن</w:t>
      </w:r>
      <w:r w:rsidR="00E6571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ي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وي مع الكفار أو 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ظلم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هم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أو 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الاعتداء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عليهم بغير حق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،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امتثالاً ل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نداء المولى سبحانه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حيث يقول: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ﵟيَٰٓأَيُّهَا</w:t>
      </w:r>
      <w:proofErr w:type="spellEnd"/>
      <w:r w:rsidR="00074792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ٱلَّذِينَ</w:t>
      </w:r>
      <w:proofErr w:type="spellEnd"/>
      <w:r w:rsidR="00074792">
        <w:rPr>
          <w:rFonts w:cs="KFGQPC HAFS Uthmanic Script" w:hint="cs"/>
          <w:sz w:val="32"/>
          <w:szCs w:val="32"/>
          <w:rtl/>
        </w:rPr>
        <w:t xml:space="preserve"> ءَامَنُواْ كُونُواْ قَوَّٰمِينَ لِلَّهِ 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شُهَدَآءَ</w:t>
      </w:r>
      <w:proofErr w:type="spellEnd"/>
      <w:r w:rsidR="00074792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بِٱلۡقِسۡطِۖ</w:t>
      </w:r>
      <w:proofErr w:type="spellEnd"/>
      <w:r w:rsidR="00074792">
        <w:rPr>
          <w:rFonts w:cs="KFGQPC HAFS Uthmanic Script" w:hint="cs"/>
          <w:sz w:val="32"/>
          <w:szCs w:val="32"/>
          <w:rtl/>
        </w:rPr>
        <w:t xml:space="preserve"> ‌وَلَا ‌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يَجۡرِمَنَّكُمۡ</w:t>
      </w:r>
      <w:proofErr w:type="spellEnd"/>
      <w:r w:rsidR="00074792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شَنَـَٔانُ</w:t>
      </w:r>
      <w:proofErr w:type="spellEnd"/>
      <w:r w:rsidR="00074792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قَوۡمٍ</w:t>
      </w:r>
      <w:proofErr w:type="spellEnd"/>
      <w:r w:rsidR="00074792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عَلَىٰٓ</w:t>
      </w:r>
      <w:proofErr w:type="spellEnd"/>
      <w:r w:rsidR="00074792">
        <w:rPr>
          <w:rFonts w:cs="KFGQPC HAFS Uthmanic Script" w:hint="cs"/>
          <w:sz w:val="32"/>
          <w:szCs w:val="32"/>
          <w:rtl/>
        </w:rPr>
        <w:t xml:space="preserve"> أَلَّا 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تَعۡدِلُواْۚ</w:t>
      </w:r>
      <w:proofErr w:type="spellEnd"/>
      <w:r w:rsidR="00074792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ٱعۡدِلُواْ</w:t>
      </w:r>
      <w:proofErr w:type="spellEnd"/>
      <w:r w:rsidR="00074792">
        <w:rPr>
          <w:rFonts w:cs="KFGQPC HAFS Uthmanic Script" w:hint="cs"/>
          <w:sz w:val="32"/>
          <w:szCs w:val="32"/>
          <w:rtl/>
        </w:rPr>
        <w:t xml:space="preserve"> هُوَ 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أَقۡرَبُ</w:t>
      </w:r>
      <w:proofErr w:type="spellEnd"/>
      <w:r w:rsidR="00074792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074792">
        <w:rPr>
          <w:rFonts w:cs="KFGQPC HAFS Uthmanic Script" w:hint="cs"/>
          <w:sz w:val="32"/>
          <w:szCs w:val="32"/>
          <w:rtl/>
        </w:rPr>
        <w:t>لِلتَّقۡوَىٰۖﵞ</w:t>
      </w:r>
      <w:proofErr w:type="spellEnd"/>
      <w:r w:rsidR="00074792">
        <w:rPr>
          <w:rFonts w:cs="Traditional Naskh" w:hint="cs"/>
          <w:sz w:val="36"/>
          <w:szCs w:val="36"/>
          <w:rtl/>
        </w:rPr>
        <w:t> </w:t>
      </w:r>
      <w:r w:rsidR="00074792">
        <w:rPr>
          <w:rFonts w:cs="Traditional Naskh" w:hint="cs"/>
          <w:sz w:val="30"/>
          <w:szCs w:val="30"/>
          <w:rtl/>
        </w:rPr>
        <w:t>[المائدة: 8]</w:t>
      </w:r>
      <w:r w:rsidR="00074792">
        <w:rPr>
          <w:rFonts w:cs="Traditional Naskh" w:hint="cs"/>
          <w:sz w:val="36"/>
          <w:szCs w:val="36"/>
          <w:rtl/>
        </w:rPr>
        <w:t> 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.</w:t>
      </w:r>
      <w:r w:rsidR="002A0F0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وقد تطر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َّ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ف أقوام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ٌ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فصاروا ي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ُـ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مجدون </w:t>
      </w:r>
      <w:r w:rsidR="00F705C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الكفار</w:t>
      </w:r>
      <w:r w:rsidR="0017322F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،</w:t>
      </w:r>
      <w:r w:rsidR="00F705C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و</w:t>
      </w:r>
      <w:r w:rsidR="00074792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يبالغون ف</w:t>
      </w:r>
      <w:r w:rsidR="00F705C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ي إظهار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F705C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مودت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F705C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هم، والإشادة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F705C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بهم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،</w:t>
      </w:r>
      <w:r w:rsidR="00F705C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بل والترح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م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عليهم</w:t>
      </w:r>
      <w:r w:rsidR="00F705C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،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والاستغفار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لهم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،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و</w:t>
      </w:r>
      <w:r w:rsidR="0017322F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الحكم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17322F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والشهادة لهم </w:t>
      </w:r>
      <w:r w:rsidR="0017322F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ب</w:t>
      </w:r>
      <w:r w:rsidR="004D676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أنهم من أهل الجنة، 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والله جل جلاله يقول: </w:t>
      </w:r>
      <w:proofErr w:type="spellStart"/>
      <w:r w:rsidR="00712578">
        <w:rPr>
          <w:rFonts w:cs="KFGQPC HAFS Uthmanic Script" w:hint="cs"/>
          <w:sz w:val="32"/>
          <w:szCs w:val="32"/>
          <w:rtl/>
        </w:rPr>
        <w:t>ﵟ‌أَفَنَجۡعَلُ</w:t>
      </w:r>
      <w:proofErr w:type="spellEnd"/>
      <w:r w:rsidR="00712578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712578">
        <w:rPr>
          <w:rFonts w:cs="KFGQPC HAFS Uthmanic Script" w:hint="cs"/>
          <w:sz w:val="32"/>
          <w:szCs w:val="32"/>
          <w:rtl/>
        </w:rPr>
        <w:t>ٱلۡمُسۡلِمِينَ</w:t>
      </w:r>
      <w:proofErr w:type="spellEnd"/>
      <w:r w:rsidR="00712578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712578">
        <w:rPr>
          <w:rFonts w:cs="KFGQPC HAFS Uthmanic Script" w:hint="cs"/>
          <w:sz w:val="32"/>
          <w:szCs w:val="32"/>
          <w:rtl/>
        </w:rPr>
        <w:t>كَٱلۡمُجۡرِمِينَ</w:t>
      </w:r>
      <w:proofErr w:type="spellEnd"/>
      <w:r w:rsidR="00712578">
        <w:rPr>
          <w:rFonts w:cs="KFGQPC HAFS Uthmanic Script" w:hint="cs"/>
          <w:sz w:val="32"/>
          <w:szCs w:val="32"/>
          <w:rtl/>
        </w:rPr>
        <w:t xml:space="preserve"> ٣٥ مَا </w:t>
      </w:r>
      <w:proofErr w:type="spellStart"/>
      <w:r w:rsidR="00712578">
        <w:rPr>
          <w:rFonts w:cs="KFGQPC HAFS Uthmanic Script" w:hint="cs"/>
          <w:sz w:val="32"/>
          <w:szCs w:val="32"/>
          <w:rtl/>
        </w:rPr>
        <w:t>لَكُمۡ</w:t>
      </w:r>
      <w:proofErr w:type="spellEnd"/>
      <w:r w:rsidR="00712578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712578">
        <w:rPr>
          <w:rFonts w:cs="KFGQPC HAFS Uthmanic Script" w:hint="cs"/>
          <w:sz w:val="32"/>
          <w:szCs w:val="32"/>
          <w:rtl/>
        </w:rPr>
        <w:t>كَيۡفَ</w:t>
      </w:r>
      <w:proofErr w:type="spellEnd"/>
      <w:r w:rsidR="00712578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712578">
        <w:rPr>
          <w:rFonts w:cs="KFGQPC HAFS Uthmanic Script" w:hint="cs"/>
          <w:sz w:val="32"/>
          <w:szCs w:val="32"/>
          <w:rtl/>
        </w:rPr>
        <w:t>تَحۡكُمُونَﵞ</w:t>
      </w:r>
      <w:proofErr w:type="spellEnd"/>
      <w:r w:rsidR="00712578">
        <w:rPr>
          <w:rFonts w:cs="Traditional Naskh" w:hint="cs"/>
          <w:sz w:val="36"/>
          <w:szCs w:val="36"/>
          <w:rtl/>
        </w:rPr>
        <w:t> </w:t>
      </w:r>
      <w:r w:rsidR="00712578" w:rsidRPr="00712578">
        <w:rPr>
          <w:rFonts w:cs="Traditional Naskh" w:hint="cs"/>
          <w:sz w:val="20"/>
          <w:szCs w:val="20"/>
          <w:rtl/>
        </w:rPr>
        <w:t>[القلم: 35-36]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. </w:t>
      </w:r>
    </w:p>
    <w:p w14:paraId="1EA6434E" w14:textId="227EC36D" w:rsidR="003E095A" w:rsidRDefault="003E095A" w:rsidP="003E095A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BH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وقابلهم آخرون فصاروا يعتبرون التعاملات الدنيوية </w:t>
      </w:r>
      <w:r w:rsidR="009B179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مع الكفار من قبيل الولاء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والمحبة الدينية</w:t>
      </w:r>
      <w:r w:rsidR="009B179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لهم، فكف</w:t>
      </w:r>
      <w:r w:rsidR="0017322F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َّ</w:t>
      </w:r>
      <w:r w:rsidR="009B179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روا المسلمين وحكام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َ</w:t>
      </w:r>
      <w:r w:rsidR="009B179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هم ل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أجل </w:t>
      </w:r>
      <w:r w:rsidR="009B179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ذلك، وكلا ط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َ</w:t>
      </w:r>
      <w:r w:rsidR="009B179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ر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َ</w:t>
      </w:r>
      <w:r w:rsidR="009B179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ف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َـ</w:t>
      </w:r>
      <w:r w:rsidR="009B179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ي </w:t>
      </w:r>
      <w:r w:rsidR="009B1793" w:rsidRPr="009B1793">
        <w:rPr>
          <w:rFonts w:ascii="Traditional Arabic" w:hAnsi="Traditional Arabic" w:cs="Traditional Arabic"/>
          <w:sz w:val="32"/>
          <w:szCs w:val="32"/>
          <w:rtl/>
          <w:lang w:bidi="ar-BH"/>
        </w:rPr>
        <w:t>ق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َ</w:t>
      </w:r>
      <w:r w:rsidR="009B1793" w:rsidRPr="009B1793">
        <w:rPr>
          <w:rFonts w:ascii="Traditional Arabic" w:hAnsi="Traditional Arabic" w:cs="Traditional Arabic"/>
          <w:sz w:val="32"/>
          <w:szCs w:val="32"/>
          <w:rtl/>
          <w:lang w:bidi="ar-BH"/>
        </w:rPr>
        <w:t>صد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9B1793" w:rsidRPr="009B1793">
        <w:rPr>
          <w:rFonts w:ascii="Traditional Arabic" w:hAnsi="Traditional Arabic" w:cs="Traditional Arabic"/>
          <w:sz w:val="32"/>
          <w:szCs w:val="32"/>
          <w:rtl/>
          <w:lang w:bidi="ar-BH"/>
        </w:rPr>
        <w:t xml:space="preserve"> الأمور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9B1793" w:rsidRPr="009B1793">
        <w:rPr>
          <w:rFonts w:ascii="Traditional Arabic" w:hAnsi="Traditional Arabic" w:cs="Traditional Arabic"/>
          <w:sz w:val="32"/>
          <w:szCs w:val="32"/>
          <w:rtl/>
          <w:lang w:bidi="ar-BH"/>
        </w:rPr>
        <w:t xml:space="preserve"> ذميم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9B179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.</w:t>
      </w:r>
    </w:p>
    <w:p w14:paraId="29FE4A9C" w14:textId="741BF101" w:rsidR="009B1793" w:rsidRPr="00712578" w:rsidRDefault="003E095A" w:rsidP="003E095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BH"/>
        </w:rPr>
      </w:pPr>
      <w:r w:rsidRPr="007125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عباد</w:t>
      </w:r>
      <w:r w:rsidR="00EF4F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َ</w:t>
      </w:r>
      <w:r w:rsidRPr="007125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 xml:space="preserve"> الله:</w:t>
      </w:r>
    </w:p>
    <w:p w14:paraId="0C6E5BF9" w14:textId="513CFF93" w:rsidR="00B1086F" w:rsidRDefault="009B1793" w:rsidP="003E095A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BH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إن حقيقة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الإسلام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أن 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تكون محبة 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المسلم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تابعة</w:t>
      </w:r>
      <w:r w:rsidR="00E6571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ً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لمحبةِ اللهِ ورسولِه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، 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ف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يحب</w:t>
      </w:r>
      <w:r w:rsidR="0017322F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ما يحب</w:t>
      </w:r>
      <w:r w:rsidR="0017322F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ه الله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من الأقوال والأعمال والأشخاص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، ويبغض 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ما يبغض الله من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الأقوال وا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لأعمال 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وا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لأشخاص، 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و</w:t>
      </w:r>
      <w:r w:rsidR="00BC2CA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إنما تُذ</w:t>
      </w:r>
      <w:r w:rsidR="00EF4FA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َ</w:t>
      </w:r>
      <w:r w:rsidR="00BC2CA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اق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BC2CA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حلاوة</w:t>
      </w:r>
      <w:r w:rsidR="00712578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 w:rsidR="00BC2CA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الإيمان</w:t>
      </w:r>
      <w:r w:rsidR="003B35C1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BC2CA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بذلك، ف</w:t>
      </w:r>
      <w:r w:rsidR="00BC2CA3" w:rsidRPr="00BC2CA3">
        <w:rPr>
          <w:rFonts w:ascii="Traditional Arabic" w:hAnsi="Traditional Arabic" w:cs="Traditional Arabic"/>
          <w:sz w:val="32"/>
          <w:szCs w:val="32"/>
          <w:rtl/>
          <w:lang w:bidi="ar-BH"/>
        </w:rPr>
        <w:t xml:space="preserve">عن ‌العباس بن </w:t>
      </w:r>
      <w:proofErr w:type="gramStart"/>
      <w:r w:rsidR="00BC2CA3" w:rsidRPr="00BC2CA3">
        <w:rPr>
          <w:rFonts w:ascii="Traditional Arabic" w:hAnsi="Traditional Arabic" w:cs="Traditional Arabic"/>
          <w:sz w:val="32"/>
          <w:szCs w:val="32"/>
          <w:rtl/>
          <w:lang w:bidi="ar-BH"/>
        </w:rPr>
        <w:lastRenderedPageBreak/>
        <w:t>عبدالمطلب</w:t>
      </w:r>
      <w:proofErr w:type="gramEnd"/>
      <w:r w:rsidR="00BC2CA3" w:rsidRPr="00BC2CA3">
        <w:rPr>
          <w:rFonts w:ascii="Traditional Arabic" w:hAnsi="Traditional Arabic" w:cs="Traditional Arabic"/>
          <w:sz w:val="32"/>
          <w:szCs w:val="32"/>
          <w:rtl/>
          <w:lang w:bidi="ar-BH"/>
        </w:rPr>
        <w:t xml:space="preserve"> أنه سمع رسول الله </w:t>
      </w:r>
      <w:r w:rsidR="003B35C1">
        <w:rPr>
          <w:rFonts w:ascii="Traditional Arabic" w:hAnsi="Traditional Arabic" w:cs="Traditional Arabic"/>
          <w:sz w:val="32"/>
          <w:szCs w:val="32"/>
          <w:lang w:bidi="ar-BH"/>
        </w:rPr>
        <w:sym w:font="AXtBabelLight" w:char="F0F7"/>
      </w:r>
      <w:r w:rsidR="00BC2CA3" w:rsidRPr="00BC2CA3">
        <w:rPr>
          <w:rFonts w:ascii="Traditional Arabic" w:hAnsi="Traditional Arabic" w:cs="Traditional Arabic"/>
          <w:sz w:val="32"/>
          <w:szCs w:val="32"/>
          <w:rtl/>
          <w:lang w:bidi="ar-BH"/>
        </w:rPr>
        <w:t xml:space="preserve"> يقول: </w:t>
      </w:r>
      <w:r w:rsidR="00BC2CA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(</w:t>
      </w:r>
      <w:r w:rsidR="00BC2CA3" w:rsidRPr="00D31CEA">
        <w:rPr>
          <w:rFonts w:ascii="Traditional Arabic" w:hAnsi="Traditional Arabic" w:cs="Traditional Arabic"/>
          <w:b/>
          <w:bCs/>
          <w:sz w:val="32"/>
          <w:szCs w:val="32"/>
          <w:rtl/>
          <w:lang w:bidi="ar-BH"/>
        </w:rPr>
        <w:t>ذاق ط</w:t>
      </w:r>
      <w:r w:rsidR="008F6FDB" w:rsidRPr="00D31C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َ</w:t>
      </w:r>
      <w:r w:rsidR="00BC2CA3" w:rsidRPr="00D31CEA">
        <w:rPr>
          <w:rFonts w:ascii="Traditional Arabic" w:hAnsi="Traditional Arabic" w:cs="Traditional Arabic"/>
          <w:b/>
          <w:bCs/>
          <w:sz w:val="32"/>
          <w:szCs w:val="32"/>
          <w:rtl/>
          <w:lang w:bidi="ar-BH"/>
        </w:rPr>
        <w:t>عم</w:t>
      </w:r>
      <w:r w:rsidR="00343F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َ</w:t>
      </w:r>
      <w:r w:rsidR="00BC2CA3" w:rsidRPr="00D31CEA">
        <w:rPr>
          <w:rFonts w:ascii="Traditional Arabic" w:hAnsi="Traditional Arabic" w:cs="Traditional Arabic"/>
          <w:b/>
          <w:bCs/>
          <w:sz w:val="32"/>
          <w:szCs w:val="32"/>
          <w:rtl/>
          <w:lang w:bidi="ar-BH"/>
        </w:rPr>
        <w:t xml:space="preserve"> الإيمان</w:t>
      </w:r>
      <w:r w:rsidR="008F6FDB" w:rsidRPr="00D31C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ِ</w:t>
      </w:r>
      <w:r w:rsidR="00BC2CA3" w:rsidRPr="00D31CEA">
        <w:rPr>
          <w:rFonts w:ascii="Traditional Arabic" w:hAnsi="Traditional Arabic" w:cs="Traditional Arabic"/>
          <w:b/>
          <w:bCs/>
          <w:sz w:val="32"/>
          <w:szCs w:val="32"/>
          <w:rtl/>
          <w:lang w:bidi="ar-BH"/>
        </w:rPr>
        <w:t xml:space="preserve"> م</w:t>
      </w:r>
      <w:r w:rsidR="008F6FDB" w:rsidRPr="00D31C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َ</w:t>
      </w:r>
      <w:r w:rsidR="00BC2CA3" w:rsidRPr="00D31CEA">
        <w:rPr>
          <w:rFonts w:ascii="Traditional Arabic" w:hAnsi="Traditional Arabic" w:cs="Traditional Arabic"/>
          <w:b/>
          <w:bCs/>
          <w:sz w:val="32"/>
          <w:szCs w:val="32"/>
          <w:rtl/>
          <w:lang w:bidi="ar-BH"/>
        </w:rPr>
        <w:t>ن رضي</w:t>
      </w:r>
      <w:r w:rsidR="008F6FDB" w:rsidRPr="00D31C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َ</w:t>
      </w:r>
      <w:r w:rsidR="00BC2CA3" w:rsidRPr="00D31CEA">
        <w:rPr>
          <w:rFonts w:ascii="Traditional Arabic" w:hAnsi="Traditional Arabic" w:cs="Traditional Arabic"/>
          <w:b/>
          <w:bCs/>
          <w:sz w:val="32"/>
          <w:szCs w:val="32"/>
          <w:rtl/>
          <w:lang w:bidi="ar-BH"/>
        </w:rPr>
        <w:t xml:space="preserve"> بالله ربا</w:t>
      </w:r>
      <w:r w:rsidR="00BC2CA3" w:rsidRPr="00D31C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،</w:t>
      </w:r>
      <w:r w:rsidR="00BC2CA3" w:rsidRPr="00D31CEA">
        <w:rPr>
          <w:rFonts w:ascii="Traditional Arabic" w:hAnsi="Traditional Arabic" w:cs="Traditional Arabic"/>
          <w:b/>
          <w:bCs/>
          <w:sz w:val="32"/>
          <w:szCs w:val="32"/>
          <w:rtl/>
          <w:lang w:bidi="ar-BH"/>
        </w:rPr>
        <w:t xml:space="preserve"> وبالإسلام دينا</w:t>
      </w:r>
      <w:r w:rsidR="00BC2CA3" w:rsidRPr="00D31C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،</w:t>
      </w:r>
      <w:r w:rsidR="00BC2CA3" w:rsidRPr="00D31CEA">
        <w:rPr>
          <w:rFonts w:ascii="Traditional Arabic" w:hAnsi="Traditional Arabic" w:cs="Traditional Arabic"/>
          <w:b/>
          <w:bCs/>
          <w:sz w:val="32"/>
          <w:szCs w:val="32"/>
          <w:rtl/>
          <w:lang w:bidi="ar-BH"/>
        </w:rPr>
        <w:t xml:space="preserve"> وبمحمد</w:t>
      </w:r>
      <w:r w:rsidR="003B35C1" w:rsidRPr="00D31C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 xml:space="preserve"> </w:t>
      </w:r>
      <w:r w:rsidR="003B35C1" w:rsidRPr="00D31CEA">
        <w:rPr>
          <w:rFonts w:ascii="Traditional Arabic" w:hAnsi="Traditional Arabic" w:cs="Traditional Arabic"/>
          <w:b/>
          <w:bCs/>
          <w:sz w:val="32"/>
          <w:szCs w:val="32"/>
          <w:lang w:bidi="ar-BH"/>
        </w:rPr>
        <w:sym w:font="AXtBabelLight" w:char="F0F7"/>
      </w:r>
      <w:r w:rsidR="00BC2CA3" w:rsidRPr="00D31CEA">
        <w:rPr>
          <w:rFonts w:ascii="Traditional Arabic" w:hAnsi="Traditional Arabic" w:cs="Traditional Arabic"/>
          <w:b/>
          <w:bCs/>
          <w:sz w:val="32"/>
          <w:szCs w:val="32"/>
          <w:rtl/>
          <w:lang w:bidi="ar-BH"/>
        </w:rPr>
        <w:t xml:space="preserve"> رسولا</w:t>
      </w:r>
      <w:r w:rsidR="00BC2CA3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) رواه مسلم. </w:t>
      </w:r>
    </w:p>
    <w:p w14:paraId="241A3A6B" w14:textId="1BBD74D3" w:rsidR="003E095A" w:rsidRDefault="00B1086F" w:rsidP="00B1086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BH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ولا تُنال العزة</w:t>
      </w:r>
      <w:r w:rsidR="008F6FD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إلا </w:t>
      </w:r>
      <w:r>
        <w:rPr>
          <w:rFonts w:ascii="Traditional Arabic" w:hAnsi="Traditional Arabic" w:cs="Traditional Arabic"/>
          <w:sz w:val="32"/>
          <w:szCs w:val="32"/>
          <w:rtl/>
          <w:lang w:bidi="ar-BH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ـِ</w:t>
      </w:r>
      <w:r>
        <w:rPr>
          <w:rFonts w:ascii="Traditional Arabic" w:hAnsi="Traditional Arabic" w:cs="Traditional Arabic"/>
          <w:sz w:val="32"/>
          <w:szCs w:val="32"/>
          <w:rtl/>
          <w:lang w:bidi="ar-BH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BH"/>
        </w:rPr>
        <w:t>ن أعزه الله ب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هذا الدين</w:t>
      </w:r>
      <w:r>
        <w:rPr>
          <w:rFonts w:ascii="Traditional Arabic" w:hAnsi="Traditional Arabic" w:cs="Traditional Arabic"/>
          <w:sz w:val="32"/>
          <w:szCs w:val="32"/>
          <w:rtl/>
          <w:lang w:bidi="ar-BH"/>
        </w:rPr>
        <w:t>،</w:t>
      </w:r>
      <w:r w:rsidR="008F6FD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قال سبحانه:</w:t>
      </w:r>
      <w:r>
        <w:rPr>
          <w:rFonts w:ascii="Traditional Arabic" w:hAnsi="Traditional Arabic" w:cs="Traditional Arabic"/>
          <w:sz w:val="32"/>
          <w:szCs w:val="32"/>
          <w:rtl/>
          <w:lang w:bidi="ar-BH"/>
        </w:rPr>
        <w:t xml:space="preserve"> </w:t>
      </w:r>
      <w:proofErr w:type="spellStart"/>
      <w:r>
        <w:rPr>
          <w:rFonts w:cs="KFGQPC HAFS Uthmanic Script" w:hint="cs"/>
          <w:sz w:val="32"/>
          <w:szCs w:val="32"/>
          <w:rtl/>
        </w:rPr>
        <w:t>ﵟٱلَّذِينَ</w:t>
      </w:r>
      <w:proofErr w:type="spellEnd"/>
      <w:r>
        <w:rPr>
          <w:rFonts w:cs="KFGQPC HAFS Uthmanic Script" w:hint="cs"/>
          <w:sz w:val="32"/>
          <w:szCs w:val="32"/>
          <w:rtl/>
        </w:rPr>
        <w:t xml:space="preserve"> يَتَّخِذُونَ </w:t>
      </w:r>
      <w:proofErr w:type="spellStart"/>
      <w:r>
        <w:rPr>
          <w:rFonts w:cs="KFGQPC HAFS Uthmanic Script" w:hint="cs"/>
          <w:sz w:val="32"/>
          <w:szCs w:val="32"/>
          <w:rtl/>
        </w:rPr>
        <w:t>ٱلۡكَٰفِرِينَ</w:t>
      </w:r>
      <w:proofErr w:type="spellEnd"/>
      <w:r>
        <w:rPr>
          <w:rFonts w:cs="KFGQPC HAFS Uthmanic Script" w:hint="cs"/>
          <w:sz w:val="32"/>
          <w:szCs w:val="32"/>
          <w:rtl/>
        </w:rPr>
        <w:t xml:space="preserve"> ‌</w:t>
      </w:r>
      <w:proofErr w:type="spellStart"/>
      <w:r>
        <w:rPr>
          <w:rFonts w:cs="KFGQPC HAFS Uthmanic Script" w:hint="cs"/>
          <w:sz w:val="32"/>
          <w:szCs w:val="32"/>
          <w:rtl/>
        </w:rPr>
        <w:t>أَوۡلِيَآءَ</w:t>
      </w:r>
      <w:proofErr w:type="spellEnd"/>
      <w:r>
        <w:rPr>
          <w:rFonts w:cs="KFGQPC HAFS Uthmanic Script" w:hint="cs"/>
          <w:sz w:val="32"/>
          <w:szCs w:val="32"/>
          <w:rtl/>
        </w:rPr>
        <w:t xml:space="preserve"> مِن دُونِ </w:t>
      </w:r>
      <w:proofErr w:type="spellStart"/>
      <w:r>
        <w:rPr>
          <w:rFonts w:cs="KFGQPC HAFS Uthmanic Script" w:hint="cs"/>
          <w:sz w:val="32"/>
          <w:szCs w:val="32"/>
          <w:rtl/>
        </w:rPr>
        <w:t>ٱلۡمُؤۡمِنِينَۚ</w:t>
      </w:r>
      <w:proofErr w:type="spellEnd"/>
      <w:r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>
        <w:rPr>
          <w:rFonts w:cs="KFGQPC HAFS Uthmanic Script" w:hint="cs"/>
          <w:sz w:val="32"/>
          <w:szCs w:val="32"/>
          <w:rtl/>
        </w:rPr>
        <w:t>أَيَبۡتَغُونَ</w:t>
      </w:r>
      <w:proofErr w:type="spellEnd"/>
      <w:r>
        <w:rPr>
          <w:rFonts w:cs="KFGQPC HAFS Uthmanic Script" w:hint="cs"/>
          <w:sz w:val="32"/>
          <w:szCs w:val="32"/>
          <w:rtl/>
        </w:rPr>
        <w:t xml:space="preserve"> عِندَهُمُ </w:t>
      </w:r>
      <w:proofErr w:type="spellStart"/>
      <w:r>
        <w:rPr>
          <w:rFonts w:cs="KFGQPC HAFS Uthmanic Script" w:hint="cs"/>
          <w:sz w:val="32"/>
          <w:szCs w:val="32"/>
          <w:rtl/>
        </w:rPr>
        <w:t>ٱلۡعِزَّةَ</w:t>
      </w:r>
      <w:proofErr w:type="spellEnd"/>
      <w:r>
        <w:rPr>
          <w:rFonts w:cs="KFGQPC HAFS Uthmanic Script" w:hint="cs"/>
          <w:sz w:val="32"/>
          <w:szCs w:val="32"/>
          <w:rtl/>
        </w:rPr>
        <w:t xml:space="preserve"> فَإِنَّ </w:t>
      </w:r>
      <w:proofErr w:type="spellStart"/>
      <w:r>
        <w:rPr>
          <w:rFonts w:cs="KFGQPC HAFS Uthmanic Script" w:hint="cs"/>
          <w:sz w:val="32"/>
          <w:szCs w:val="32"/>
          <w:rtl/>
        </w:rPr>
        <w:t>ٱلۡعِزَّةَ</w:t>
      </w:r>
      <w:proofErr w:type="spellEnd"/>
      <w:r>
        <w:rPr>
          <w:rFonts w:cs="KFGQPC HAFS Uthmanic Script" w:hint="cs"/>
          <w:sz w:val="32"/>
          <w:szCs w:val="32"/>
          <w:rtl/>
        </w:rPr>
        <w:t xml:space="preserve"> لِلَّهِ </w:t>
      </w:r>
      <w:proofErr w:type="spellStart"/>
      <w:r>
        <w:rPr>
          <w:rFonts w:cs="KFGQPC HAFS Uthmanic Script" w:hint="cs"/>
          <w:sz w:val="32"/>
          <w:szCs w:val="32"/>
          <w:rtl/>
        </w:rPr>
        <w:t>جَمِيعٗاﵞ</w:t>
      </w:r>
      <w:proofErr w:type="spellEnd"/>
      <w:r>
        <w:rPr>
          <w:rFonts w:cs="Traditional Naskh" w:hint="cs"/>
          <w:sz w:val="36"/>
          <w:szCs w:val="36"/>
          <w:rtl/>
        </w:rPr>
        <w:t> </w:t>
      </w:r>
      <w:r w:rsidRPr="006141B1">
        <w:rPr>
          <w:rFonts w:cs="Traditional Naskh" w:hint="cs"/>
          <w:sz w:val="20"/>
          <w:szCs w:val="20"/>
          <w:rtl/>
        </w:rPr>
        <w:t>[النساء: 139] </w:t>
      </w:r>
      <w:r>
        <w:rPr>
          <w:rFonts w:cs="Traditional Naskh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BH"/>
        </w:rPr>
        <w:t xml:space="preserve">   </w:t>
      </w:r>
      <w:r w:rsidR="003E095A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</w:p>
    <w:p w14:paraId="065B8BD3" w14:textId="77777777" w:rsidR="0088550A" w:rsidRDefault="00A121A5" w:rsidP="0088550A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ومَن لم يبغض الكافرين لكفرهم فليراجع إيمانه، فإنه على خطرٍ عظيم، </w:t>
      </w:r>
      <w:r w:rsidR="008F6FD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فالمرء مع مَن أحب،</w:t>
      </w:r>
      <w:r w:rsidR="0088550A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ﵟ‌لَّا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‌تَجِدُ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قَوۡمٗا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يُؤۡمِنُونَ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بِٱللَّهِ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وَٱلۡيَوۡمِ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ٱلۡأٓخِرِ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يُوَآدُّونَ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مَنۡ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حَآدَّ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ٱللَّهَ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وَرَسُولَهُۥ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وَلَوۡ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كَانُوٓاْ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ءَابَآءَهُمۡ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أَوۡ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أَبۡنَآءَهُمۡ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أَوۡ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إِخۡوَٰنَهُمۡ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أَوۡ</w:t>
      </w:r>
      <w:proofErr w:type="spellEnd"/>
      <w:r w:rsidR="0088550A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88550A">
        <w:rPr>
          <w:rFonts w:cs="KFGQPC HAFS Uthmanic Script" w:hint="cs"/>
          <w:sz w:val="32"/>
          <w:szCs w:val="32"/>
          <w:rtl/>
        </w:rPr>
        <w:t>عَشِيرَتَهُمۡۚﵞ</w:t>
      </w:r>
      <w:proofErr w:type="spellEnd"/>
      <w:r w:rsidR="0088550A">
        <w:rPr>
          <w:rFonts w:cs="Traditional Naskh" w:hint="cs"/>
          <w:sz w:val="36"/>
          <w:szCs w:val="36"/>
          <w:rtl/>
        </w:rPr>
        <w:t> </w:t>
      </w:r>
      <w:r w:rsidR="0088550A" w:rsidRPr="0088550A">
        <w:rPr>
          <w:rFonts w:cs="Traditional Naskh" w:hint="cs"/>
          <w:sz w:val="20"/>
          <w:szCs w:val="20"/>
          <w:rtl/>
        </w:rPr>
        <w:t>[المجادلة: 22</w:t>
      </w:r>
      <w:proofErr w:type="gramStart"/>
      <w:r w:rsidR="0088550A" w:rsidRPr="0088550A">
        <w:rPr>
          <w:rFonts w:cs="Traditional Naskh" w:hint="cs"/>
          <w:sz w:val="20"/>
          <w:szCs w:val="20"/>
          <w:rtl/>
        </w:rPr>
        <w:t>]</w:t>
      </w:r>
      <w:r w:rsidR="008F6FDB">
        <w:rPr>
          <w:rFonts w:cs="Traditional Naskh" w:hint="cs"/>
          <w:sz w:val="36"/>
          <w:szCs w:val="36"/>
          <w:rtl/>
        </w:rPr>
        <w:t> </w:t>
      </w:r>
      <w:r w:rsidR="008855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proofErr w:type="gramEnd"/>
    </w:p>
    <w:p w14:paraId="03190CAB" w14:textId="63D1E56E" w:rsidR="00F530F4" w:rsidRPr="0088550A" w:rsidRDefault="00B8797A" w:rsidP="0088550A">
      <w:pPr>
        <w:spacing w:after="0" w:line="240" w:lineRule="auto"/>
        <w:jc w:val="both"/>
        <w:rPr>
          <w:rFonts w:cs="Traditional Naskh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أيها المؤمنون:</w:t>
      </w:r>
    </w:p>
    <w:p w14:paraId="53BB06CD" w14:textId="339C2992" w:rsidR="00B8797A" w:rsidRPr="00A121A5" w:rsidRDefault="00B8797A" w:rsidP="002344A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BH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لما ابتعد الناس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عن دين</w:t>
      </w:r>
      <w:r w:rsidR="008F6FD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هم، والتمسك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بكتاب ربهم، وانشغلوا بالدنيا الفانية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عن الآخرة</w:t>
      </w:r>
      <w:r w:rsidR="008F6FD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الباقية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صارت موالات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هم 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على الدنيا 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ومعادات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هم عليها،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ص</w:t>
      </w:r>
      <w:r w:rsidR="008F6FD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رنا نسمع بتلك الصيحات التي تريد أن تقتلع</w:t>
      </w:r>
      <w:r w:rsidR="008F6FD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َ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شجرة</w:t>
      </w:r>
      <w:r w:rsidR="008F6FDB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َ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الولاء</w:t>
      </w:r>
      <w:r w:rsidR="006141B1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والبراء</w:t>
      </w:r>
      <w:r w:rsidR="006141B1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ِ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من قلوب المسلمين، </w:t>
      </w:r>
      <w:proofErr w:type="spellStart"/>
      <w:r w:rsidR="006141B1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وت</w:t>
      </w:r>
      <w:proofErr w:type="spellEnd"/>
      <w:r w:rsidR="002344AD" w:rsidRPr="00854329">
        <w:rPr>
          <w:rFonts w:ascii="Traditional Arabic" w:hAnsi="Traditional Arabic" w:cs="Traditional Arabic"/>
          <w:sz w:val="32"/>
          <w:szCs w:val="32"/>
          <w:rtl/>
        </w:rPr>
        <w:t>حاول تذويبها</w:t>
      </w:r>
      <w:r w:rsidR="002344AD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2344AD" w:rsidRPr="00854329">
        <w:rPr>
          <w:rFonts w:ascii="Traditional Arabic" w:hAnsi="Traditional Arabic" w:cs="Traditional Arabic"/>
          <w:sz w:val="32"/>
          <w:szCs w:val="32"/>
          <w:rtl/>
        </w:rPr>
        <w:t xml:space="preserve"> بإشاعة عادات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344AD" w:rsidRPr="00854329">
        <w:rPr>
          <w:rFonts w:ascii="Traditional Arabic" w:hAnsi="Traditional Arabic" w:cs="Traditional Arabic"/>
          <w:sz w:val="32"/>
          <w:szCs w:val="32"/>
          <w:rtl/>
        </w:rPr>
        <w:t xml:space="preserve"> الكفار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344AD" w:rsidRPr="00854329">
        <w:rPr>
          <w:rFonts w:ascii="Traditional Arabic" w:hAnsi="Traditional Arabic" w:cs="Traditional Arabic"/>
          <w:sz w:val="32"/>
          <w:szCs w:val="32"/>
          <w:rtl/>
        </w:rPr>
        <w:t xml:space="preserve"> وتقاليد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344AD" w:rsidRPr="00854329">
        <w:rPr>
          <w:rFonts w:ascii="Traditional Arabic" w:hAnsi="Traditional Arabic" w:cs="Traditional Arabic"/>
          <w:sz w:val="32"/>
          <w:szCs w:val="32"/>
          <w:rtl/>
        </w:rPr>
        <w:t>هم بين المسلمين</w:t>
      </w:r>
      <w:r w:rsidR="002344A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كما أخبر الله عن</w:t>
      </w:r>
      <w:r w:rsidR="002344AD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مكايدهم فقال</w:t>
      </w:r>
      <w:r w:rsidR="00F572B9">
        <w:rPr>
          <w:rFonts w:ascii="Traditional Arabic" w:hAnsi="Traditional Arabic" w:cs="Traditional Arabic" w:hint="cs"/>
          <w:sz w:val="32"/>
          <w:szCs w:val="32"/>
          <w:rtl/>
          <w:lang w:bidi="ar-BH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BH"/>
        </w:rPr>
        <w:t xml:space="preserve"> </w:t>
      </w:r>
      <w:proofErr w:type="spellStart"/>
      <w:r w:rsidR="00F572B9">
        <w:rPr>
          <w:rFonts w:cs="KFGQPC HAFS Uthmanic Script" w:hint="cs"/>
          <w:sz w:val="32"/>
          <w:szCs w:val="32"/>
          <w:rtl/>
        </w:rPr>
        <w:t>ﵟوَدُّواْ</w:t>
      </w:r>
      <w:proofErr w:type="spellEnd"/>
      <w:r w:rsidR="00F572B9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72B9">
        <w:rPr>
          <w:rFonts w:cs="KFGQPC HAFS Uthmanic Script" w:hint="cs"/>
          <w:sz w:val="32"/>
          <w:szCs w:val="32"/>
          <w:rtl/>
        </w:rPr>
        <w:t>لَوۡ</w:t>
      </w:r>
      <w:proofErr w:type="spellEnd"/>
      <w:r w:rsidR="00F572B9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572B9">
        <w:rPr>
          <w:rFonts w:cs="KFGQPC HAFS Uthmanic Script" w:hint="cs"/>
          <w:sz w:val="32"/>
          <w:szCs w:val="32"/>
          <w:rtl/>
        </w:rPr>
        <w:t>تَكۡفُرُونَ</w:t>
      </w:r>
      <w:proofErr w:type="spellEnd"/>
      <w:r w:rsidR="00F572B9">
        <w:rPr>
          <w:rFonts w:cs="KFGQPC HAFS Uthmanic Script" w:hint="cs"/>
          <w:sz w:val="32"/>
          <w:szCs w:val="32"/>
          <w:rtl/>
        </w:rPr>
        <w:t xml:space="preserve"> كَمَا كَفَرُواْ فَتَكُونُونَ </w:t>
      </w:r>
      <w:proofErr w:type="spellStart"/>
      <w:r w:rsidR="00F572B9">
        <w:rPr>
          <w:rFonts w:cs="KFGQPC HAFS Uthmanic Script" w:hint="cs"/>
          <w:sz w:val="32"/>
          <w:szCs w:val="32"/>
          <w:rtl/>
        </w:rPr>
        <w:t>سَوَآءٗۖ</w:t>
      </w:r>
      <w:proofErr w:type="spellEnd"/>
      <w:r w:rsidR="00F572B9">
        <w:rPr>
          <w:rFonts w:cs="KFGQPC HAFS Uthmanic Script" w:hint="cs"/>
          <w:sz w:val="32"/>
          <w:szCs w:val="32"/>
          <w:rtl/>
        </w:rPr>
        <w:t xml:space="preserve"> فَلَا تَتَّخِذُواْ </w:t>
      </w:r>
      <w:proofErr w:type="spellStart"/>
      <w:r w:rsidR="00F572B9">
        <w:rPr>
          <w:rFonts w:cs="KFGQPC HAFS Uthmanic Script" w:hint="cs"/>
          <w:sz w:val="32"/>
          <w:szCs w:val="32"/>
          <w:rtl/>
        </w:rPr>
        <w:t>مِنۡهُمۡ</w:t>
      </w:r>
      <w:proofErr w:type="spellEnd"/>
      <w:r w:rsidR="00F572B9">
        <w:rPr>
          <w:rFonts w:cs="KFGQPC HAFS Uthmanic Script" w:hint="cs"/>
          <w:sz w:val="32"/>
          <w:szCs w:val="32"/>
          <w:rtl/>
        </w:rPr>
        <w:t xml:space="preserve"> ‌</w:t>
      </w:r>
      <w:proofErr w:type="spellStart"/>
      <w:r w:rsidR="00F572B9">
        <w:rPr>
          <w:rFonts w:cs="KFGQPC HAFS Uthmanic Script" w:hint="cs"/>
          <w:sz w:val="32"/>
          <w:szCs w:val="32"/>
          <w:rtl/>
        </w:rPr>
        <w:t>أَوۡلِيَآءَ</w:t>
      </w:r>
      <w:proofErr w:type="spellEnd"/>
      <w:r w:rsidR="00F572B9">
        <w:rPr>
          <w:rFonts w:cs="KFGQPC HAFS Uthmanic Script" w:hint="cs"/>
          <w:sz w:val="32"/>
          <w:szCs w:val="32"/>
          <w:rtl/>
        </w:rPr>
        <w:t xml:space="preserve"> ﵞ</w:t>
      </w:r>
      <w:r w:rsidR="00F572B9">
        <w:rPr>
          <w:rFonts w:cs="Traditional Naskh" w:hint="cs"/>
          <w:sz w:val="36"/>
          <w:szCs w:val="36"/>
          <w:rtl/>
        </w:rPr>
        <w:t> </w:t>
      </w:r>
      <w:r w:rsidR="00F572B9" w:rsidRPr="006141B1">
        <w:rPr>
          <w:rFonts w:cs="Traditional Naskh" w:hint="cs"/>
          <w:sz w:val="20"/>
          <w:szCs w:val="20"/>
          <w:rtl/>
        </w:rPr>
        <w:t>[النساء: 89]</w:t>
      </w:r>
      <w:r w:rsidR="007E35C8">
        <w:rPr>
          <w:rFonts w:cs="Traditional Naskh" w:hint="cs"/>
          <w:sz w:val="36"/>
          <w:szCs w:val="36"/>
          <w:rtl/>
        </w:rPr>
        <w:t>.</w:t>
      </w:r>
    </w:p>
    <w:p w14:paraId="0E3F0973" w14:textId="6D02E4AD" w:rsidR="00356721" w:rsidRPr="00356721" w:rsidRDefault="00356721" w:rsidP="009E2C6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يا عبدَ الله:</w:t>
      </w:r>
    </w:p>
    <w:p w14:paraId="19A5BEA9" w14:textId="0C8610CC" w:rsidR="00B32285" w:rsidRDefault="007E35C8" w:rsidP="009E2C6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يا مَن يمجد اليهودي</w:t>
      </w:r>
      <w:r w:rsidR="00E322CC" w:rsidRPr="00E322C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32285">
        <w:rPr>
          <w:rFonts w:ascii="Traditional Arabic" w:hAnsi="Traditional Arabic" w:cs="Traditional Arabic" w:hint="cs"/>
          <w:sz w:val="32"/>
          <w:szCs w:val="32"/>
          <w:rtl/>
        </w:rPr>
        <w:t>الذي قال الله فيه</w:t>
      </w:r>
      <w:r w:rsidR="00356721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proofErr w:type="spellStart"/>
      <w:r w:rsidR="00356721">
        <w:rPr>
          <w:rFonts w:cs="KFGQPC HAFS Uthmanic Script" w:hint="cs"/>
          <w:sz w:val="32"/>
          <w:szCs w:val="32"/>
          <w:rtl/>
        </w:rPr>
        <w:t>ﵟلَتَجِدَنَّ</w:t>
      </w:r>
      <w:proofErr w:type="spellEnd"/>
      <w:r w:rsidR="00356721">
        <w:rPr>
          <w:rFonts w:cs="KFGQPC HAFS Uthmanic Script" w:hint="cs"/>
          <w:sz w:val="32"/>
          <w:szCs w:val="32"/>
          <w:rtl/>
        </w:rPr>
        <w:t xml:space="preserve"> أَشَدَّ </w:t>
      </w:r>
      <w:proofErr w:type="spellStart"/>
      <w:r w:rsidR="00356721">
        <w:rPr>
          <w:rFonts w:cs="KFGQPC HAFS Uthmanic Script" w:hint="cs"/>
          <w:sz w:val="32"/>
          <w:szCs w:val="32"/>
          <w:rtl/>
        </w:rPr>
        <w:t>ٱلنَّاسِ</w:t>
      </w:r>
      <w:proofErr w:type="spellEnd"/>
      <w:r w:rsidR="00356721">
        <w:rPr>
          <w:rFonts w:cs="KFGQPC HAFS Uthmanic Script" w:hint="cs"/>
          <w:sz w:val="32"/>
          <w:szCs w:val="32"/>
          <w:rtl/>
        </w:rPr>
        <w:t xml:space="preserve"> عَدَٰوَةٗ لِّلَّذِينَ ءَامَنُواْ ‌</w:t>
      </w:r>
      <w:proofErr w:type="spellStart"/>
      <w:r w:rsidR="00356721">
        <w:rPr>
          <w:rFonts w:cs="KFGQPC HAFS Uthmanic Script" w:hint="cs"/>
          <w:sz w:val="32"/>
          <w:szCs w:val="32"/>
          <w:rtl/>
        </w:rPr>
        <w:t>ٱلۡيَهُودَ</w:t>
      </w:r>
      <w:proofErr w:type="spellEnd"/>
      <w:r w:rsidR="00356721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356721">
        <w:rPr>
          <w:rFonts w:cs="KFGQPC HAFS Uthmanic Script" w:hint="cs"/>
          <w:sz w:val="32"/>
          <w:szCs w:val="32"/>
          <w:rtl/>
        </w:rPr>
        <w:t>وَٱلَّذِينَ</w:t>
      </w:r>
      <w:proofErr w:type="spellEnd"/>
      <w:r w:rsidR="00356721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356721">
        <w:rPr>
          <w:rFonts w:cs="KFGQPC HAFS Uthmanic Script" w:hint="cs"/>
          <w:sz w:val="32"/>
          <w:szCs w:val="32"/>
          <w:rtl/>
        </w:rPr>
        <w:t>أَشۡرَكُواْۖ</w:t>
      </w:r>
      <w:proofErr w:type="spellEnd"/>
      <w:r w:rsidR="00356721">
        <w:rPr>
          <w:rFonts w:cs="KFGQPC HAFS Uthmanic Script" w:hint="cs"/>
          <w:sz w:val="32"/>
          <w:szCs w:val="32"/>
          <w:rtl/>
        </w:rPr>
        <w:t xml:space="preserve"> ﵞ</w:t>
      </w:r>
      <w:r w:rsidR="00356721">
        <w:rPr>
          <w:rFonts w:cs="Traditional Naskh" w:hint="cs"/>
          <w:sz w:val="36"/>
          <w:szCs w:val="36"/>
          <w:rtl/>
        </w:rPr>
        <w:t> </w:t>
      </w:r>
      <w:r w:rsidR="00356721" w:rsidRPr="006141B1">
        <w:rPr>
          <w:rFonts w:cs="Traditional Naskh" w:hint="cs"/>
          <w:sz w:val="20"/>
          <w:szCs w:val="20"/>
          <w:rtl/>
        </w:rPr>
        <w:t>[المائدة: 82]</w:t>
      </w:r>
      <w:r w:rsidR="00356721">
        <w:rPr>
          <w:rFonts w:cs="Traditional Naskh" w:hint="cs"/>
          <w:sz w:val="36"/>
          <w:szCs w:val="36"/>
          <w:rtl/>
        </w:rPr>
        <w:t>. </w:t>
      </w:r>
    </w:p>
    <w:p w14:paraId="551A24C1" w14:textId="230BBDC2" w:rsidR="00B32285" w:rsidRDefault="00B32285" w:rsidP="009E2C6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يا مَن يمجد </w:t>
      </w:r>
      <w:r w:rsidR="00E322CC">
        <w:rPr>
          <w:rFonts w:ascii="Traditional Arabic" w:hAnsi="Traditional Arabic" w:cs="Traditional Arabic" w:hint="cs"/>
          <w:sz w:val="32"/>
          <w:szCs w:val="32"/>
          <w:rtl/>
        </w:rPr>
        <w:t>النصراني</w:t>
      </w:r>
      <w:r w:rsidR="00356721">
        <w:rPr>
          <w:rFonts w:ascii="Traditional Arabic" w:hAnsi="Traditional Arabic" w:cs="Traditional Arabic" w:hint="cs"/>
          <w:sz w:val="32"/>
          <w:szCs w:val="32"/>
          <w:rtl/>
        </w:rPr>
        <w:t xml:space="preserve"> الذي قال الله فيه: </w:t>
      </w:r>
      <w:proofErr w:type="spellStart"/>
      <w:r w:rsidR="00356721">
        <w:rPr>
          <w:rFonts w:cs="KFGQPC HAFS Uthmanic Script" w:hint="cs"/>
          <w:sz w:val="32"/>
          <w:szCs w:val="32"/>
          <w:rtl/>
        </w:rPr>
        <w:t>ﵟ‌لَّقَدۡ</w:t>
      </w:r>
      <w:proofErr w:type="spellEnd"/>
      <w:r w:rsidR="00356721">
        <w:rPr>
          <w:rFonts w:cs="KFGQPC HAFS Uthmanic Script" w:hint="cs"/>
          <w:sz w:val="32"/>
          <w:szCs w:val="32"/>
          <w:rtl/>
        </w:rPr>
        <w:t xml:space="preserve"> ‌كَفَرَ </w:t>
      </w:r>
      <w:proofErr w:type="spellStart"/>
      <w:r w:rsidR="00356721">
        <w:rPr>
          <w:rFonts w:cs="KFGQPC HAFS Uthmanic Script" w:hint="cs"/>
          <w:sz w:val="32"/>
          <w:szCs w:val="32"/>
          <w:rtl/>
        </w:rPr>
        <w:t>ٱلَّذِينَ</w:t>
      </w:r>
      <w:proofErr w:type="spellEnd"/>
      <w:r w:rsidR="00356721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356721">
        <w:rPr>
          <w:rFonts w:cs="KFGQPC HAFS Uthmanic Script" w:hint="cs"/>
          <w:sz w:val="32"/>
          <w:szCs w:val="32"/>
          <w:rtl/>
        </w:rPr>
        <w:t>قَالُوٓاْ</w:t>
      </w:r>
      <w:proofErr w:type="spellEnd"/>
      <w:r w:rsidR="00356721">
        <w:rPr>
          <w:rFonts w:cs="KFGQPC HAFS Uthmanic Script" w:hint="cs"/>
          <w:sz w:val="32"/>
          <w:szCs w:val="32"/>
          <w:rtl/>
        </w:rPr>
        <w:t xml:space="preserve"> إِنَّ </w:t>
      </w:r>
      <w:proofErr w:type="spellStart"/>
      <w:r w:rsidR="00356721">
        <w:rPr>
          <w:rFonts w:cs="KFGQPC HAFS Uthmanic Script" w:hint="cs"/>
          <w:sz w:val="32"/>
          <w:szCs w:val="32"/>
          <w:rtl/>
        </w:rPr>
        <w:t>ٱللَّهَ</w:t>
      </w:r>
      <w:proofErr w:type="spellEnd"/>
      <w:r w:rsidR="00356721">
        <w:rPr>
          <w:rFonts w:cs="KFGQPC HAFS Uthmanic Script" w:hint="cs"/>
          <w:sz w:val="32"/>
          <w:szCs w:val="32"/>
          <w:rtl/>
        </w:rPr>
        <w:t xml:space="preserve"> ثَالِثُ </w:t>
      </w:r>
      <w:proofErr w:type="spellStart"/>
      <w:r w:rsidR="00356721">
        <w:rPr>
          <w:rFonts w:cs="KFGQPC HAFS Uthmanic Script" w:hint="cs"/>
          <w:sz w:val="32"/>
          <w:szCs w:val="32"/>
          <w:rtl/>
        </w:rPr>
        <w:t>ثَلَٰثَةٖۘﵞ</w:t>
      </w:r>
      <w:proofErr w:type="spellEnd"/>
      <w:r w:rsidR="00356721">
        <w:rPr>
          <w:rFonts w:cs="Traditional Naskh" w:hint="cs"/>
          <w:sz w:val="36"/>
          <w:szCs w:val="36"/>
          <w:rtl/>
        </w:rPr>
        <w:t> </w:t>
      </w:r>
      <w:r w:rsidR="00356721" w:rsidRPr="006141B1">
        <w:rPr>
          <w:rFonts w:cs="Traditional Naskh" w:hint="cs"/>
          <w:sz w:val="20"/>
          <w:szCs w:val="20"/>
          <w:rtl/>
        </w:rPr>
        <w:t>[المائدة: 73]</w:t>
      </w:r>
      <w:r w:rsidR="00356721">
        <w:rPr>
          <w:rFonts w:cs="Traditional Naskh" w:hint="cs"/>
          <w:sz w:val="36"/>
          <w:szCs w:val="36"/>
          <w:rtl/>
        </w:rPr>
        <w:t>. </w:t>
      </w:r>
      <w:r w:rsidR="00E322CC" w:rsidRPr="00E322C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6A8205B" w14:textId="6BD9578D" w:rsidR="00356721" w:rsidRDefault="00356721" w:rsidP="00356721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يا من يمجد </w:t>
      </w:r>
      <w:r w:rsidR="00E322CC">
        <w:rPr>
          <w:rFonts w:ascii="Traditional Arabic" w:hAnsi="Traditional Arabic" w:cs="Traditional Arabic" w:hint="cs"/>
          <w:sz w:val="32"/>
          <w:szCs w:val="32"/>
          <w:rtl/>
        </w:rPr>
        <w:t>الملحد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الذي ينكر وجود الله!! إلى أين؟</w:t>
      </w:r>
      <w:r w:rsidR="00D81769">
        <w:rPr>
          <w:rFonts w:ascii="Traditional Arabic" w:hAnsi="Traditional Arabic" w:cs="Traditional Arabic" w:hint="cs"/>
          <w:sz w:val="32"/>
          <w:szCs w:val="32"/>
          <w:rtl/>
        </w:rPr>
        <w:t>!!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2EA66BA1" w14:textId="621B7D4C" w:rsidR="003950A6" w:rsidRPr="00356721" w:rsidRDefault="00E322CC" w:rsidP="008E0C3A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356721">
        <w:rPr>
          <w:rFonts w:ascii="Traditional Arabic" w:hAnsi="Traditional Arabic" w:cs="Traditional Arabic" w:hint="cs"/>
          <w:sz w:val="32"/>
          <w:szCs w:val="32"/>
          <w:rtl/>
        </w:rPr>
        <w:t>يا مَن ينجرف وراء تلك الشعارات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56721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356721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56721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56721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56721">
        <w:rPr>
          <w:rFonts w:ascii="Traditional Arabic" w:hAnsi="Traditional Arabic" w:cs="Traditional Arabic" w:hint="cs"/>
          <w:sz w:val="32"/>
          <w:szCs w:val="32"/>
          <w:rtl/>
        </w:rPr>
        <w:t>دة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56721">
        <w:rPr>
          <w:rFonts w:ascii="Traditional Arabic" w:hAnsi="Traditional Arabic" w:cs="Traditional Arabic" w:hint="cs"/>
          <w:sz w:val="32"/>
          <w:szCs w:val="32"/>
          <w:rtl/>
        </w:rPr>
        <w:t xml:space="preserve"> لأولئك بدعوى </w:t>
      </w:r>
      <w:r w:rsidR="00F93DEC">
        <w:rPr>
          <w:rFonts w:ascii="Traditional Arabic" w:hAnsi="Traditional Arabic" w:cs="Traditional Arabic" w:hint="cs"/>
          <w:sz w:val="32"/>
          <w:szCs w:val="32"/>
          <w:rtl/>
        </w:rPr>
        <w:t>خدمته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56721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F93DEC">
        <w:rPr>
          <w:rFonts w:ascii="Traditional Arabic" w:hAnsi="Traditional Arabic" w:cs="Traditional Arabic" w:hint="cs"/>
          <w:sz w:val="32"/>
          <w:szCs w:val="32"/>
          <w:rtl/>
        </w:rPr>
        <w:t xml:space="preserve"> للإنسانية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3DE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70F57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="00F93DE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70F57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7E35C8">
        <w:rPr>
          <w:rFonts w:ascii="Traditional Arabic" w:hAnsi="Traditional Arabic" w:cs="Traditional Arabic" w:hint="cs"/>
          <w:sz w:val="32"/>
          <w:szCs w:val="32"/>
          <w:rtl/>
        </w:rPr>
        <w:t>مخترعات</w:t>
      </w:r>
      <w:r w:rsidR="008E0C3A">
        <w:rPr>
          <w:rFonts w:ascii="Traditional Arabic" w:hAnsi="Traditional Arabic" w:cs="Traditional Arabic" w:hint="cs"/>
          <w:sz w:val="32"/>
          <w:szCs w:val="32"/>
          <w:rtl/>
        </w:rPr>
        <w:t>ٍ دنيوية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3DEC">
        <w:rPr>
          <w:rFonts w:ascii="Traditional Arabic" w:hAnsi="Traditional Arabic" w:cs="Traditional Arabic" w:hint="cs"/>
          <w:sz w:val="32"/>
          <w:szCs w:val="32"/>
          <w:rtl/>
        </w:rPr>
        <w:t xml:space="preserve"> أو </w:t>
      </w:r>
      <w:r w:rsidR="00670F57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7E35C8">
        <w:rPr>
          <w:rFonts w:ascii="Traditional Arabic" w:hAnsi="Traditional Arabic" w:cs="Traditional Arabic" w:hint="cs"/>
          <w:sz w:val="32"/>
          <w:szCs w:val="32"/>
          <w:rtl/>
        </w:rPr>
        <w:t>نصر</w:t>
      </w:r>
      <w:r w:rsidR="009E2C6D">
        <w:rPr>
          <w:rFonts w:ascii="Traditional Arabic" w:hAnsi="Traditional Arabic" w:cs="Traditional Arabic" w:hint="cs"/>
          <w:sz w:val="32"/>
          <w:szCs w:val="32"/>
          <w:rtl/>
        </w:rPr>
        <w:t>ته</w:t>
      </w:r>
      <w:r w:rsidR="007E35C8">
        <w:rPr>
          <w:rFonts w:ascii="Traditional Arabic" w:hAnsi="Traditional Arabic" w:cs="Traditional Arabic" w:hint="cs"/>
          <w:sz w:val="32"/>
          <w:szCs w:val="32"/>
          <w:rtl/>
        </w:rPr>
        <w:t xml:space="preserve"> لقضية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3DEC">
        <w:rPr>
          <w:rFonts w:ascii="Traditional Arabic" w:hAnsi="Traditional Arabic" w:cs="Traditional Arabic" w:hint="cs"/>
          <w:sz w:val="32"/>
          <w:szCs w:val="32"/>
          <w:rtl/>
        </w:rPr>
        <w:t xml:space="preserve"> أو غير ذلك،</w:t>
      </w:r>
      <w:r w:rsidR="009E2C6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E0C3A">
        <w:rPr>
          <w:rFonts w:ascii="Traditional Arabic" w:hAnsi="Traditional Arabic" w:cs="Traditional Arabic" w:hint="cs"/>
          <w:sz w:val="32"/>
          <w:szCs w:val="32"/>
          <w:rtl/>
        </w:rPr>
        <w:t xml:space="preserve">هلا 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 xml:space="preserve">تفكرتم في الموقف الشرعي من ذلك؟ </w:t>
      </w:r>
      <w:r w:rsidR="008E0C3A">
        <w:rPr>
          <w:rFonts w:ascii="Traditional Arabic" w:hAnsi="Traditional Arabic" w:cs="Traditional Arabic" w:hint="cs"/>
          <w:sz w:val="32"/>
          <w:szCs w:val="32"/>
          <w:rtl/>
        </w:rPr>
        <w:t>تقول الصديقة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E0C3A">
        <w:rPr>
          <w:rFonts w:ascii="Traditional Arabic" w:hAnsi="Traditional Arabic" w:cs="Traditional Arabic" w:hint="cs"/>
          <w:sz w:val="32"/>
          <w:szCs w:val="32"/>
          <w:rtl/>
        </w:rPr>
        <w:t xml:space="preserve"> بنت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E0C3A">
        <w:rPr>
          <w:rFonts w:ascii="Traditional Arabic" w:hAnsi="Traditional Arabic" w:cs="Traditional Arabic" w:hint="cs"/>
          <w:sz w:val="32"/>
          <w:szCs w:val="32"/>
          <w:rtl/>
        </w:rPr>
        <w:t xml:space="preserve"> الصديق 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>عائشة</w:t>
      </w:r>
      <w:r w:rsidR="009E2C6D">
        <w:rPr>
          <w:rFonts w:ascii="Traditional Arabic" w:hAnsi="Traditional Arabic" w:cs="Traditional Arabic" w:hint="cs"/>
          <w:sz w:val="32"/>
          <w:szCs w:val="32"/>
          <w:rtl/>
        </w:rPr>
        <w:t xml:space="preserve"> رضي الله عنها</w:t>
      </w:r>
      <w:r w:rsidR="008E0C3A">
        <w:rPr>
          <w:rFonts w:ascii="Traditional Arabic" w:hAnsi="Traditional Arabic" w:cs="Traditional Arabic" w:hint="cs"/>
          <w:sz w:val="32"/>
          <w:szCs w:val="32"/>
          <w:rtl/>
        </w:rPr>
        <w:t xml:space="preserve"> قلت</w:t>
      </w:r>
      <w:r w:rsidR="009E2C6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2C6D">
        <w:rPr>
          <w:rFonts w:ascii="Traditional Arabic" w:hAnsi="Traditional Arabic" w:cs="Simple Bold Jut Out" w:hint="cs"/>
          <w:sz w:val="32"/>
          <w:szCs w:val="32"/>
          <w:rtl/>
        </w:rPr>
        <w:t>÷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>يا رسول الله، ابن جدعان كان في الجاهلية ي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>ص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>ل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 xml:space="preserve"> الر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>ح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>م وي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>طع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>م ال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>مسكين، فهل ذاك ناف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>ع</w:t>
      </w:r>
      <w:r w:rsidR="006141B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 xml:space="preserve">ه؟ قال: </w:t>
      </w:r>
      <w:r w:rsidR="009E2C6D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9E2C6D" w:rsidRPr="006141B1">
        <w:rPr>
          <w:rFonts w:ascii="Traditional Arabic" w:hAnsi="Traditional Arabic" w:cs="Traditional Arabic"/>
          <w:b/>
          <w:bCs/>
          <w:sz w:val="32"/>
          <w:szCs w:val="32"/>
          <w:rtl/>
        </w:rPr>
        <w:t>لا ينفعه، ‌إنه ‌لم ‌يقل ‌يوما</w:t>
      </w:r>
      <w:r w:rsidR="008E0C3A" w:rsidRPr="006141B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="009E2C6D" w:rsidRPr="006141B1">
        <w:rPr>
          <w:rFonts w:ascii="Traditional Arabic" w:hAnsi="Traditional Arabic" w:cs="Traditional Arabic"/>
          <w:b/>
          <w:bCs/>
          <w:sz w:val="32"/>
          <w:szCs w:val="32"/>
          <w:rtl/>
        </w:rPr>
        <w:t>: رب اغفر لي خطيئتي يوم الدين</w:t>
      </w:r>
      <w:r w:rsidR="009E2C6D" w:rsidRPr="009E2C6D">
        <w:rPr>
          <w:rFonts w:ascii="Traditional Arabic" w:hAnsi="Traditional Arabic" w:cs="Traditional Arabic"/>
          <w:sz w:val="32"/>
          <w:szCs w:val="32"/>
          <w:rtl/>
        </w:rPr>
        <w:t>)</w:t>
      </w:r>
      <w:r w:rsidR="009E2C6D">
        <w:rPr>
          <w:rFonts w:ascii="Traditional Arabic" w:hAnsi="Traditional Arabic" w:cs="Traditional Arabic" w:hint="cs"/>
          <w:sz w:val="32"/>
          <w:szCs w:val="32"/>
          <w:rtl/>
        </w:rPr>
        <w:t xml:space="preserve"> رواه مسلم. ومع ذلك فالله ليس بظل</w:t>
      </w:r>
      <w:r w:rsidR="008E0C3A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9E2C6D">
        <w:rPr>
          <w:rFonts w:ascii="Traditional Arabic" w:hAnsi="Traditional Arabic" w:cs="Traditional Arabic" w:hint="cs"/>
          <w:sz w:val="32"/>
          <w:szCs w:val="32"/>
          <w:rtl/>
        </w:rPr>
        <w:t xml:space="preserve">ام للعبيد، يُجازيهم على </w:t>
      </w:r>
      <w:r w:rsidR="00670F57">
        <w:rPr>
          <w:rFonts w:ascii="Traditional Arabic" w:hAnsi="Traditional Arabic" w:cs="Traditional Arabic" w:hint="cs"/>
          <w:sz w:val="32"/>
          <w:szCs w:val="32"/>
          <w:rtl/>
        </w:rPr>
        <w:t>أعمال</w:t>
      </w:r>
      <w:r w:rsidR="009E2C6D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="00670F57">
        <w:rPr>
          <w:rFonts w:ascii="Traditional Arabic" w:hAnsi="Traditional Arabic" w:cs="Traditional Arabic" w:hint="cs"/>
          <w:sz w:val="32"/>
          <w:szCs w:val="32"/>
          <w:rtl/>
        </w:rPr>
        <w:t xml:space="preserve"> الدنيوية الخيرية</w:t>
      </w:r>
      <w:r w:rsidR="009E2C6D">
        <w:rPr>
          <w:rFonts w:ascii="Traditional Arabic" w:hAnsi="Traditional Arabic" w:cs="Traditional Arabic" w:hint="cs"/>
          <w:sz w:val="32"/>
          <w:szCs w:val="32"/>
          <w:rtl/>
        </w:rPr>
        <w:t xml:space="preserve"> بالوفاء والتمام</w:t>
      </w:r>
      <w:r w:rsidR="00670F5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E2C6D">
        <w:rPr>
          <w:rFonts w:ascii="Traditional Arabic" w:hAnsi="Traditional Arabic" w:cs="Traditional Arabic" w:hint="cs"/>
          <w:sz w:val="32"/>
          <w:szCs w:val="32"/>
          <w:rtl/>
        </w:rPr>
        <w:t xml:space="preserve"> قال سبحانه: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ﵟمَن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كَانَ يُرِيدُ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ٱلۡحَيَوٰةَ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ٱلدُّنۡيَا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وَزِينَتَهَا ‌نُوَفِّ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إِلَيۡهِمۡ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أَعۡمَٰلَهُمۡ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فِيهَا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وَهُمۡ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فِيهَا لَا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يُبۡخَسُونَ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١٥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أُوْلَٰٓئِكَ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ٱلَّذِينَ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لَيۡسَ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لَهُمۡ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فِي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ٱلۡأٓخِرَةِ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إِلَّا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ٱلنَّارُۖ</w:t>
      </w:r>
      <w:proofErr w:type="spellEnd"/>
      <w:r w:rsidR="00F93DEC">
        <w:rPr>
          <w:rFonts w:cs="KFGQPC HAFS Uthmanic Script" w:hint="cs"/>
          <w:sz w:val="32"/>
          <w:szCs w:val="32"/>
          <w:rtl/>
        </w:rPr>
        <w:t xml:space="preserve"> وَحَبِطَ مَا صَنَعُواْ فِيهَا وَبَٰطِلٞ مَّا كَانُواْ </w:t>
      </w:r>
      <w:proofErr w:type="spellStart"/>
      <w:r w:rsidR="00F93DEC">
        <w:rPr>
          <w:rFonts w:cs="KFGQPC HAFS Uthmanic Script" w:hint="cs"/>
          <w:sz w:val="32"/>
          <w:szCs w:val="32"/>
          <w:rtl/>
        </w:rPr>
        <w:t>يَعۡمَلُونَﵞ</w:t>
      </w:r>
      <w:proofErr w:type="spellEnd"/>
      <w:r w:rsidR="00F93DEC">
        <w:rPr>
          <w:rFonts w:cs="Traditional Naskh" w:hint="cs"/>
          <w:sz w:val="36"/>
          <w:szCs w:val="36"/>
          <w:rtl/>
        </w:rPr>
        <w:t> </w:t>
      </w:r>
      <w:r w:rsidR="00F93DEC" w:rsidRPr="007D72DF">
        <w:rPr>
          <w:rFonts w:cs="Traditional Naskh" w:hint="cs"/>
          <w:sz w:val="20"/>
          <w:szCs w:val="20"/>
          <w:rtl/>
        </w:rPr>
        <w:t>[هود: 15-16]</w:t>
      </w:r>
      <w:r w:rsidR="00F93DEC">
        <w:rPr>
          <w:rFonts w:cs="Traditional Naskh" w:hint="cs"/>
          <w:sz w:val="36"/>
          <w:szCs w:val="36"/>
          <w:rtl/>
        </w:rPr>
        <w:t xml:space="preserve">  </w:t>
      </w:r>
    </w:p>
    <w:p w14:paraId="775C70B4" w14:textId="77777777" w:rsidR="003950A6" w:rsidRDefault="003950A6" w:rsidP="009E2C6D">
      <w:pPr>
        <w:spacing w:after="0" w:line="240" w:lineRule="auto"/>
        <w:jc w:val="both"/>
        <w:rPr>
          <w:rFonts w:cs="Traditional Naskh"/>
          <w:b/>
          <w:bCs/>
          <w:sz w:val="36"/>
          <w:szCs w:val="36"/>
          <w:rtl/>
        </w:rPr>
      </w:pPr>
      <w:r>
        <w:rPr>
          <w:rFonts w:cs="Traditional Naskh" w:hint="cs"/>
          <w:b/>
          <w:bCs/>
          <w:sz w:val="36"/>
          <w:szCs w:val="36"/>
          <w:rtl/>
        </w:rPr>
        <w:lastRenderedPageBreak/>
        <w:t>الخطبة الثانية:</w:t>
      </w:r>
    </w:p>
    <w:p w14:paraId="55D37799" w14:textId="3B13E2C0" w:rsidR="003950A6" w:rsidRDefault="003950A6" w:rsidP="009E2C6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950A6">
        <w:rPr>
          <w:rFonts w:ascii="Traditional Arabic" w:hAnsi="Traditional Arabic" w:cs="Traditional Arabic" w:hint="cs"/>
          <w:sz w:val="32"/>
          <w:szCs w:val="32"/>
          <w:rtl/>
        </w:rPr>
        <w:t>الحمد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لله على إحسانه والشكر على توفيقه وامتنانه،</w:t>
      </w:r>
      <w:r w:rsidR="008E0C3A">
        <w:rPr>
          <w:rFonts w:ascii="Traditional Arabic" w:hAnsi="Traditional Arabic" w:cs="Traditional Arabic" w:hint="cs"/>
          <w:sz w:val="32"/>
          <w:szCs w:val="32"/>
          <w:rtl/>
        </w:rPr>
        <w:t xml:space="preserve"> وأشهد ألا إله إلا الله تعظيماً لشأنه، وأشهد أن محمداً عبده ورسوله الداعي إلى رضوانه، صلى الله عليه وعلى </w:t>
      </w:r>
      <w:proofErr w:type="spellStart"/>
      <w:r w:rsidR="008E0C3A">
        <w:rPr>
          <w:rFonts w:ascii="Traditional Arabic" w:hAnsi="Traditional Arabic" w:cs="Traditional Arabic" w:hint="cs"/>
          <w:sz w:val="32"/>
          <w:szCs w:val="32"/>
          <w:rtl/>
        </w:rPr>
        <w:t>آله</w:t>
      </w:r>
      <w:proofErr w:type="spellEnd"/>
      <w:r w:rsidR="008E0C3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D72DF">
        <w:rPr>
          <w:rFonts w:ascii="Traditional Arabic" w:hAnsi="Traditional Arabic" w:cs="Traditional Arabic" w:hint="cs"/>
          <w:sz w:val="32"/>
          <w:szCs w:val="32"/>
          <w:rtl/>
        </w:rPr>
        <w:t xml:space="preserve">وصحبه </w:t>
      </w:r>
      <w:r w:rsidR="008E0C3A">
        <w:rPr>
          <w:rFonts w:ascii="Traditional Arabic" w:hAnsi="Traditional Arabic" w:cs="Traditional Arabic" w:hint="cs"/>
          <w:sz w:val="32"/>
          <w:szCs w:val="32"/>
          <w:rtl/>
        </w:rPr>
        <w:t>وسلم تسليماً كثيراً، أما بعد: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19789526" w14:textId="77777777" w:rsidR="00692F0B" w:rsidRDefault="008E0C3A" w:rsidP="007749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692F0B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3950A6" w:rsidRPr="00692F0B">
        <w:rPr>
          <w:rFonts w:ascii="Traditional Arabic" w:hAnsi="Traditional Arabic" w:cs="Traditional Arabic" w:hint="cs"/>
          <w:sz w:val="32"/>
          <w:szCs w:val="32"/>
          <w:rtl/>
        </w:rPr>
        <w:t>إن الإحسان إلى الكفار ليس بمحبتهم</w:t>
      </w:r>
      <w:r w:rsidRPr="00692F0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950A6" w:rsidRPr="00692F0B">
        <w:rPr>
          <w:rFonts w:ascii="Traditional Arabic" w:hAnsi="Traditional Arabic" w:cs="Traditional Arabic" w:hint="cs"/>
          <w:sz w:val="32"/>
          <w:szCs w:val="32"/>
          <w:rtl/>
        </w:rPr>
        <w:t xml:space="preserve"> ولكن بدعوتهم إلى ما يحبه الله </w:t>
      </w:r>
      <w:proofErr w:type="spellStart"/>
      <w:r w:rsidR="003950A6" w:rsidRPr="00692F0B">
        <w:rPr>
          <w:rFonts w:ascii="Traditional Arabic" w:hAnsi="Traditional Arabic" w:cs="Traditional Arabic" w:hint="cs"/>
          <w:sz w:val="32"/>
          <w:szCs w:val="32"/>
          <w:rtl/>
        </w:rPr>
        <w:t>ويرضاه</w:t>
      </w:r>
      <w:proofErr w:type="spellEnd"/>
      <w:r w:rsidR="003950A6" w:rsidRPr="00692F0B">
        <w:rPr>
          <w:rFonts w:ascii="Traditional Arabic" w:hAnsi="Traditional Arabic" w:cs="Traditional Arabic" w:hint="cs"/>
          <w:sz w:val="32"/>
          <w:szCs w:val="32"/>
          <w:rtl/>
        </w:rPr>
        <w:t xml:space="preserve"> منهم.</w:t>
      </w:r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ﵟوَمَن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يَبۡتَغِ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غَيۡرَ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‌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ٱلۡإِسۡلَٰمِ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دِينٗا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فَلَن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يُقۡبَلَ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مِنۡهُ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وَهُوَ فِي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ٱلۡأٓخِرَةِ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مِنَ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ٱلۡخَٰسِرِينَﵞ</w:t>
      </w:r>
      <w:proofErr w:type="spellEnd"/>
      <w:r w:rsidR="00A31107" w:rsidRPr="00692F0B">
        <w:rPr>
          <w:rFonts w:cs="Traditional Naskh" w:hint="cs"/>
          <w:sz w:val="36"/>
          <w:szCs w:val="36"/>
          <w:rtl/>
        </w:rPr>
        <w:t> </w:t>
      </w:r>
      <w:r w:rsidR="00A31107" w:rsidRPr="00692F0B">
        <w:rPr>
          <w:rFonts w:cs="Traditional Naskh" w:hint="cs"/>
          <w:sz w:val="30"/>
          <w:szCs w:val="30"/>
          <w:rtl/>
        </w:rPr>
        <w:t>[آل عمران: 85]</w:t>
      </w:r>
      <w:r w:rsidR="00A31107" w:rsidRPr="00692F0B">
        <w:rPr>
          <w:rFonts w:cs="Traditional Naskh" w:hint="cs"/>
          <w:sz w:val="36"/>
          <w:szCs w:val="36"/>
          <w:rtl/>
        </w:rPr>
        <w:t> </w:t>
      </w:r>
    </w:p>
    <w:p w14:paraId="5888C649" w14:textId="04EEAB22" w:rsidR="00692F0B" w:rsidRPr="00692F0B" w:rsidRDefault="0032571B" w:rsidP="00692F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92F0B">
        <w:rPr>
          <w:rFonts w:ascii="Traditional Arabic" w:hAnsi="Traditional Arabic" w:cs="Traditional Arabic" w:hint="cs"/>
          <w:sz w:val="32"/>
          <w:szCs w:val="32"/>
          <w:rtl/>
        </w:rPr>
        <w:t>إن الإحسان إلى الكفار ليس بالترحم عليهم وإنما بالاتعاظ والاعتبار بحالهم، ف</w:t>
      </w:r>
      <w:r w:rsidR="004A7F24" w:rsidRPr="00692F0B">
        <w:rPr>
          <w:rFonts w:ascii="Traditional Arabic" w:hAnsi="Traditional Arabic" w:cs="Traditional Arabic" w:hint="cs"/>
          <w:sz w:val="32"/>
          <w:szCs w:val="32"/>
          <w:rtl/>
        </w:rPr>
        <w:t>على ما أُوتوا من ذكاء في الدنيا، لم يوفقوا للزكاء في الدين</w:t>
      </w:r>
      <w:r w:rsidR="00A31107" w:rsidRPr="00692F0B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A31107" w:rsidRPr="00692F0B">
        <w:rPr>
          <w:rFonts w:ascii="Traditional Arabic" w:hAnsi="Traditional Arabic" w:cs="Traditional Arabic"/>
          <w:sz w:val="32"/>
          <w:szCs w:val="32"/>
          <w:rtl/>
        </w:rPr>
        <w:t>قد قال الله لنبيه عمن كان مثل حالهم</w:t>
      </w:r>
      <w:r w:rsidR="007D72DF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A31107" w:rsidRPr="00692F0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ﵟٱسۡتَغۡفِرۡ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لَهُمۡ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أَوۡ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لَا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تَسۡتَغۡفِرۡ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لَهُمۡ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إِن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تَسۡتَغۡفِرۡ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لَهُمۡ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‌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سَبۡعِينَ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مَرَّةٗ فَلَن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يَغۡفِرَ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ٱللَّهُ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لَهُمۡۚ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ذَٰلِكَ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بِأَنَّهُمۡ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كَفَرُواْ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بِٱللَّهِ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وَرَسُولِهِۦۗ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وَٱللَّهُ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لَا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يَهۡدِي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A31107" w:rsidRPr="00692F0B">
        <w:rPr>
          <w:rFonts w:cs="KFGQPC HAFS Uthmanic Script" w:hint="cs"/>
          <w:sz w:val="32"/>
          <w:szCs w:val="32"/>
          <w:rtl/>
        </w:rPr>
        <w:t>ٱلۡقَوۡمَ</w:t>
      </w:r>
      <w:proofErr w:type="spellEnd"/>
      <w:r w:rsidR="00A31107" w:rsidRPr="00692F0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proofErr w:type="gramStart"/>
      <w:r w:rsidR="00A31107" w:rsidRPr="00692F0B">
        <w:rPr>
          <w:rFonts w:cs="KFGQPC HAFS Uthmanic Script" w:hint="cs"/>
          <w:sz w:val="32"/>
          <w:szCs w:val="32"/>
          <w:rtl/>
        </w:rPr>
        <w:t>ٱلۡفَٰسِقِينَﵞ</w:t>
      </w:r>
      <w:proofErr w:type="spellEnd"/>
      <w:r w:rsidR="00A31107" w:rsidRPr="00692F0B">
        <w:rPr>
          <w:rFonts w:cs="Traditional Naskh" w:hint="cs"/>
          <w:sz w:val="36"/>
          <w:szCs w:val="36"/>
          <w:rtl/>
        </w:rPr>
        <w:t> </w:t>
      </w:r>
      <w:r w:rsidR="00A31107" w:rsidRPr="00692F0B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gramEnd"/>
    </w:p>
    <w:p w14:paraId="71FA677F" w14:textId="7E44AF7D" w:rsidR="00854329" w:rsidRDefault="004A7F24" w:rsidP="00692F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 الإحسان إلى الكفار لا يكون بالانجراف وراء العواطف التي تهيجها أيدٍ خفية، تهدف إلى تذويب معالم دينكم،</w:t>
      </w:r>
      <w:r w:rsidR="007D72D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B31D5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7D72DF">
        <w:rPr>
          <w:rFonts w:ascii="Traditional Arabic" w:hAnsi="Traditional Arabic" w:cs="Traditional Arabic" w:hint="cs"/>
          <w:sz w:val="32"/>
          <w:szCs w:val="32"/>
          <w:rtl/>
        </w:rPr>
        <w:t>الله جل جلاله</w:t>
      </w:r>
      <w:r w:rsidR="00EB31D5">
        <w:rPr>
          <w:rFonts w:ascii="Traditional Arabic" w:hAnsi="Traditional Arabic" w:cs="Traditional Arabic" w:hint="cs"/>
          <w:sz w:val="32"/>
          <w:szCs w:val="32"/>
          <w:rtl/>
        </w:rPr>
        <w:t xml:space="preserve"> يقول</w:t>
      </w:r>
      <w:r w:rsidR="007D72DF">
        <w:rPr>
          <w:rFonts w:ascii="Traditional Arabic" w:hAnsi="Traditional Arabic" w:cs="Traditional Arabic" w:hint="cs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987C3F">
        <w:rPr>
          <w:rFonts w:cs="KFGQPC HAFS Uthmanic Script" w:hint="cs"/>
          <w:sz w:val="32"/>
          <w:szCs w:val="32"/>
          <w:rtl/>
        </w:rPr>
        <w:t>ﵟلَّا</w:t>
      </w:r>
      <w:proofErr w:type="spellEnd"/>
      <w:r w:rsidR="00987C3F">
        <w:rPr>
          <w:rFonts w:cs="KFGQPC HAFS Uthmanic Script" w:hint="cs"/>
          <w:sz w:val="32"/>
          <w:szCs w:val="32"/>
          <w:rtl/>
        </w:rPr>
        <w:t xml:space="preserve"> يَتَّخِذِ </w:t>
      </w:r>
      <w:proofErr w:type="spellStart"/>
      <w:r w:rsidR="00987C3F">
        <w:rPr>
          <w:rFonts w:cs="KFGQPC HAFS Uthmanic Script" w:hint="cs"/>
          <w:sz w:val="32"/>
          <w:szCs w:val="32"/>
          <w:rtl/>
        </w:rPr>
        <w:t>ٱلۡمُؤۡمِنُونَ</w:t>
      </w:r>
      <w:proofErr w:type="spellEnd"/>
      <w:r w:rsidR="00987C3F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987C3F">
        <w:rPr>
          <w:rFonts w:cs="KFGQPC HAFS Uthmanic Script" w:hint="cs"/>
          <w:sz w:val="32"/>
          <w:szCs w:val="32"/>
          <w:rtl/>
        </w:rPr>
        <w:t>ٱلۡكَٰفِرِينَ</w:t>
      </w:r>
      <w:proofErr w:type="spellEnd"/>
      <w:r w:rsidR="00987C3F">
        <w:rPr>
          <w:rFonts w:cs="KFGQPC HAFS Uthmanic Script" w:hint="cs"/>
          <w:sz w:val="32"/>
          <w:szCs w:val="32"/>
          <w:rtl/>
        </w:rPr>
        <w:t xml:space="preserve"> ‌</w:t>
      </w:r>
      <w:proofErr w:type="spellStart"/>
      <w:r w:rsidR="00987C3F">
        <w:rPr>
          <w:rFonts w:cs="KFGQPC HAFS Uthmanic Script" w:hint="cs"/>
          <w:sz w:val="32"/>
          <w:szCs w:val="32"/>
          <w:rtl/>
        </w:rPr>
        <w:t>أَوۡلِيَآءَ</w:t>
      </w:r>
      <w:proofErr w:type="spellEnd"/>
      <w:r w:rsidR="00987C3F">
        <w:rPr>
          <w:rFonts w:cs="KFGQPC HAFS Uthmanic Script" w:hint="cs"/>
          <w:sz w:val="32"/>
          <w:szCs w:val="32"/>
          <w:rtl/>
        </w:rPr>
        <w:t xml:space="preserve"> مِن دُونِ </w:t>
      </w:r>
      <w:proofErr w:type="spellStart"/>
      <w:r w:rsidR="00987C3F">
        <w:rPr>
          <w:rFonts w:cs="KFGQPC HAFS Uthmanic Script" w:hint="cs"/>
          <w:sz w:val="32"/>
          <w:szCs w:val="32"/>
          <w:rtl/>
        </w:rPr>
        <w:t>ٱلۡمُؤۡمِنِينَۖ</w:t>
      </w:r>
      <w:proofErr w:type="spellEnd"/>
      <w:r w:rsidR="00987C3F">
        <w:rPr>
          <w:rFonts w:cs="KFGQPC HAFS Uthmanic Script" w:hint="cs"/>
          <w:sz w:val="32"/>
          <w:szCs w:val="32"/>
          <w:rtl/>
        </w:rPr>
        <w:t xml:space="preserve"> وَمَن </w:t>
      </w:r>
      <w:proofErr w:type="spellStart"/>
      <w:r w:rsidR="00987C3F">
        <w:rPr>
          <w:rFonts w:cs="KFGQPC HAFS Uthmanic Script" w:hint="cs"/>
          <w:sz w:val="32"/>
          <w:szCs w:val="32"/>
          <w:rtl/>
        </w:rPr>
        <w:t>يَفۡعَلۡ</w:t>
      </w:r>
      <w:proofErr w:type="spellEnd"/>
      <w:r w:rsidR="00987C3F">
        <w:rPr>
          <w:rFonts w:cs="KFGQPC HAFS Uthmanic Script" w:hint="cs"/>
          <w:sz w:val="32"/>
          <w:szCs w:val="32"/>
          <w:rtl/>
        </w:rPr>
        <w:t xml:space="preserve"> ذَٰلِكَ </w:t>
      </w:r>
      <w:proofErr w:type="spellStart"/>
      <w:r w:rsidR="00987C3F">
        <w:rPr>
          <w:rFonts w:cs="KFGQPC HAFS Uthmanic Script" w:hint="cs"/>
          <w:sz w:val="32"/>
          <w:szCs w:val="32"/>
          <w:rtl/>
        </w:rPr>
        <w:t>فَلَيۡسَ</w:t>
      </w:r>
      <w:proofErr w:type="spellEnd"/>
      <w:r w:rsidR="00987C3F">
        <w:rPr>
          <w:rFonts w:cs="KFGQPC HAFS Uthmanic Script" w:hint="cs"/>
          <w:sz w:val="32"/>
          <w:szCs w:val="32"/>
          <w:rtl/>
        </w:rPr>
        <w:t xml:space="preserve"> مِنَ </w:t>
      </w:r>
      <w:proofErr w:type="spellStart"/>
      <w:r w:rsidR="00987C3F">
        <w:rPr>
          <w:rFonts w:cs="KFGQPC HAFS Uthmanic Script" w:hint="cs"/>
          <w:sz w:val="32"/>
          <w:szCs w:val="32"/>
          <w:rtl/>
        </w:rPr>
        <w:t>ٱللَّهِ</w:t>
      </w:r>
      <w:proofErr w:type="spellEnd"/>
      <w:r w:rsidR="00987C3F">
        <w:rPr>
          <w:rFonts w:cs="KFGQPC HAFS Uthmanic Script" w:hint="cs"/>
          <w:sz w:val="32"/>
          <w:szCs w:val="32"/>
          <w:rtl/>
        </w:rPr>
        <w:t xml:space="preserve"> فِي </w:t>
      </w:r>
      <w:proofErr w:type="spellStart"/>
      <w:r w:rsidR="00987C3F">
        <w:rPr>
          <w:rFonts w:cs="KFGQPC HAFS Uthmanic Script" w:hint="cs"/>
          <w:sz w:val="32"/>
          <w:szCs w:val="32"/>
          <w:rtl/>
        </w:rPr>
        <w:t>شَيۡءٍﵞ</w:t>
      </w:r>
      <w:proofErr w:type="spellEnd"/>
      <w:r w:rsidR="00987C3F">
        <w:rPr>
          <w:rFonts w:cs="Traditional Naskh" w:hint="cs"/>
          <w:sz w:val="36"/>
          <w:szCs w:val="36"/>
          <w:rtl/>
        </w:rPr>
        <w:t> </w:t>
      </w:r>
      <w:r w:rsidR="00987C3F" w:rsidRPr="007D72DF">
        <w:rPr>
          <w:rFonts w:cs="Traditional Naskh" w:hint="cs"/>
          <w:sz w:val="20"/>
          <w:szCs w:val="20"/>
          <w:rtl/>
        </w:rPr>
        <w:t>[آل عمران: 28]</w:t>
      </w:r>
      <w:r w:rsidR="00987C3F">
        <w:rPr>
          <w:rFonts w:cs="Traditional Naskh" w:hint="cs"/>
          <w:sz w:val="36"/>
          <w:szCs w:val="36"/>
          <w:rtl/>
        </w:rPr>
        <w:t> </w:t>
      </w:r>
    </w:p>
    <w:p w14:paraId="3A56B363" w14:textId="66DC8A70" w:rsidR="00692F0B" w:rsidRPr="00692F0B" w:rsidRDefault="00692F0B" w:rsidP="00A31107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فاتقوا الله عباد الله، واعتزوا بدين</w:t>
      </w:r>
      <w:r w:rsidR="007D72DF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كم، وارفعوا من ش</w:t>
      </w:r>
      <w:r w:rsidR="007D72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</w:rPr>
        <w:t>أن إخوان</w:t>
      </w:r>
      <w:r w:rsidR="007D72DF"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sz w:val="32"/>
          <w:szCs w:val="32"/>
          <w:rtl/>
        </w:rPr>
        <w:t>كم في الدين، ولا تغتروا بما عليه اليهود والنصارى</w:t>
      </w:r>
      <w:r w:rsidR="00EC2D4B">
        <w:rPr>
          <w:rFonts w:ascii="Traditional Arabic" w:hAnsi="Traditional Arabic" w:cs="Traditional Arabic" w:hint="cs"/>
          <w:sz w:val="32"/>
          <w:szCs w:val="32"/>
          <w:rtl/>
        </w:rPr>
        <w:t xml:space="preserve"> والمشركين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C2D4B">
        <w:rPr>
          <w:rFonts w:ascii="Traditional Arabic" w:hAnsi="Traditional Arabic" w:cs="Traditional Arabic" w:hint="cs"/>
          <w:sz w:val="32"/>
          <w:szCs w:val="32"/>
          <w:rtl/>
        </w:rPr>
        <w:t xml:space="preserve"> فإنهم كما قال الله عنهم: </w:t>
      </w:r>
      <w:proofErr w:type="spellStart"/>
      <w:r w:rsidR="00EC2D4B">
        <w:rPr>
          <w:rFonts w:cs="KFGQPC HAFS Uthmanic Script" w:hint="cs"/>
          <w:sz w:val="32"/>
          <w:szCs w:val="32"/>
          <w:rtl/>
        </w:rPr>
        <w:t>ﵟيَعۡلَمُونَ</w:t>
      </w:r>
      <w:proofErr w:type="spellEnd"/>
      <w:r w:rsidR="00EC2D4B">
        <w:rPr>
          <w:rFonts w:cs="KFGQPC HAFS Uthmanic Script" w:hint="cs"/>
          <w:sz w:val="32"/>
          <w:szCs w:val="32"/>
          <w:rtl/>
        </w:rPr>
        <w:t xml:space="preserve"> ‌</w:t>
      </w:r>
      <w:proofErr w:type="spellStart"/>
      <w:r w:rsidR="00EC2D4B">
        <w:rPr>
          <w:rFonts w:cs="KFGQPC HAFS Uthmanic Script" w:hint="cs"/>
          <w:sz w:val="32"/>
          <w:szCs w:val="32"/>
          <w:rtl/>
        </w:rPr>
        <w:t>ظَٰهِرٗا</w:t>
      </w:r>
      <w:proofErr w:type="spellEnd"/>
      <w:r w:rsidR="00EC2D4B">
        <w:rPr>
          <w:rFonts w:cs="KFGQPC HAFS Uthmanic Script" w:hint="cs"/>
          <w:sz w:val="32"/>
          <w:szCs w:val="32"/>
          <w:rtl/>
        </w:rPr>
        <w:t xml:space="preserve"> مِّنَ </w:t>
      </w:r>
      <w:proofErr w:type="spellStart"/>
      <w:r w:rsidR="00EC2D4B">
        <w:rPr>
          <w:rFonts w:cs="KFGQPC HAFS Uthmanic Script" w:hint="cs"/>
          <w:sz w:val="32"/>
          <w:szCs w:val="32"/>
          <w:rtl/>
        </w:rPr>
        <w:t>ٱلۡحَيَوٰةِ</w:t>
      </w:r>
      <w:proofErr w:type="spellEnd"/>
      <w:r w:rsidR="00EC2D4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EC2D4B">
        <w:rPr>
          <w:rFonts w:cs="KFGQPC HAFS Uthmanic Script" w:hint="cs"/>
          <w:sz w:val="32"/>
          <w:szCs w:val="32"/>
          <w:rtl/>
        </w:rPr>
        <w:t>ٱلدُّنۡيَا</w:t>
      </w:r>
      <w:proofErr w:type="spellEnd"/>
      <w:r w:rsidR="00EC2D4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EC2D4B">
        <w:rPr>
          <w:rFonts w:cs="KFGQPC HAFS Uthmanic Script" w:hint="cs"/>
          <w:sz w:val="32"/>
          <w:szCs w:val="32"/>
          <w:rtl/>
        </w:rPr>
        <w:t>وَهُمۡ</w:t>
      </w:r>
      <w:proofErr w:type="spellEnd"/>
      <w:r w:rsidR="00EC2D4B">
        <w:rPr>
          <w:rFonts w:cs="KFGQPC HAFS Uthmanic Script" w:hint="cs"/>
          <w:sz w:val="32"/>
          <w:szCs w:val="32"/>
          <w:rtl/>
        </w:rPr>
        <w:t xml:space="preserve"> عَنِ </w:t>
      </w:r>
      <w:proofErr w:type="spellStart"/>
      <w:r w:rsidR="00EC2D4B">
        <w:rPr>
          <w:rFonts w:cs="KFGQPC HAFS Uthmanic Script" w:hint="cs"/>
          <w:sz w:val="32"/>
          <w:szCs w:val="32"/>
          <w:rtl/>
        </w:rPr>
        <w:t>ٱلۡأٓخِرَةِ</w:t>
      </w:r>
      <w:proofErr w:type="spellEnd"/>
      <w:r w:rsidR="00EC2D4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EC2D4B">
        <w:rPr>
          <w:rFonts w:cs="KFGQPC HAFS Uthmanic Script" w:hint="cs"/>
          <w:sz w:val="32"/>
          <w:szCs w:val="32"/>
          <w:rtl/>
        </w:rPr>
        <w:t>هُمۡ</w:t>
      </w:r>
      <w:proofErr w:type="spellEnd"/>
      <w:r w:rsidR="00EC2D4B">
        <w:rPr>
          <w:rFonts w:cs="KFGQPC HAFS Uthmanic Script" w:hint="cs"/>
          <w:sz w:val="32"/>
          <w:szCs w:val="32"/>
          <w:rtl/>
        </w:rPr>
        <w:t xml:space="preserve"> </w:t>
      </w:r>
      <w:proofErr w:type="spellStart"/>
      <w:r w:rsidR="00EC2D4B">
        <w:rPr>
          <w:rFonts w:cs="KFGQPC HAFS Uthmanic Script" w:hint="cs"/>
          <w:sz w:val="32"/>
          <w:szCs w:val="32"/>
          <w:rtl/>
        </w:rPr>
        <w:t>غَٰفِلُونَﵞ</w:t>
      </w:r>
      <w:proofErr w:type="spellEnd"/>
      <w:r w:rsidR="00EC2D4B">
        <w:rPr>
          <w:rFonts w:cs="Traditional Naskh" w:hint="cs"/>
          <w:sz w:val="36"/>
          <w:szCs w:val="36"/>
          <w:rtl/>
        </w:rPr>
        <w:t> </w:t>
      </w:r>
      <w:r w:rsidR="00EC2D4B" w:rsidRPr="007D72DF">
        <w:rPr>
          <w:rFonts w:cs="Traditional Naskh" w:hint="cs"/>
          <w:sz w:val="20"/>
          <w:szCs w:val="20"/>
          <w:rtl/>
        </w:rPr>
        <w:t>[الروم: 7]</w:t>
      </w:r>
      <w:r w:rsidR="00EC2D4B">
        <w:rPr>
          <w:rFonts w:cs="Traditional Naskh" w:hint="cs"/>
          <w:sz w:val="36"/>
          <w:szCs w:val="36"/>
          <w:rtl/>
        </w:rPr>
        <w:t xml:space="preserve"> 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14:paraId="5803C5F5" w14:textId="72B256DB" w:rsidR="00692F0B" w:rsidRPr="00692F0B" w:rsidRDefault="00692F0B" w:rsidP="00595698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92F0B">
        <w:rPr>
          <w:rFonts w:ascii="Traditional Arabic" w:hAnsi="Traditional Arabic" w:cs="Traditional Arabic"/>
          <w:sz w:val="32"/>
          <w:szCs w:val="32"/>
          <w:rtl/>
        </w:rPr>
        <w:t xml:space="preserve">اللهم </w:t>
      </w:r>
      <w:r w:rsidR="007D72DF">
        <w:rPr>
          <w:rFonts w:ascii="Traditional Arabic" w:hAnsi="Traditional Arabic" w:cs="Traditional Arabic" w:hint="cs"/>
          <w:sz w:val="32"/>
          <w:szCs w:val="32"/>
          <w:rtl/>
        </w:rPr>
        <w:t>احفظ</w:t>
      </w:r>
      <w:r w:rsidRPr="00692F0B">
        <w:rPr>
          <w:rFonts w:ascii="Traditional Arabic" w:hAnsi="Traditional Arabic" w:cs="Traditional Arabic"/>
          <w:sz w:val="32"/>
          <w:szCs w:val="32"/>
          <w:rtl/>
        </w:rPr>
        <w:t xml:space="preserve"> لنا ديننا الذي هو عصمةُ أمرِنا، وأصلح لنا دنيانا التي فيها معاشُنا، واجعل الحياةَ زيادةً لنا في كل خير، والموتَ راحةً لنا من كلِ شر، </w:t>
      </w:r>
      <w:r w:rsidR="00595698" w:rsidRPr="00595698">
        <w:rPr>
          <w:rFonts w:ascii="Traditional Arabic" w:hAnsi="Traditional Arabic" w:cs="Traditional Arabic"/>
          <w:sz w:val="32"/>
          <w:szCs w:val="32"/>
          <w:rtl/>
        </w:rPr>
        <w:t>اللهم اهدِ ضال المسلمين</w:t>
      </w:r>
      <w:r w:rsidR="0059569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95698" w:rsidRPr="00595698">
        <w:rPr>
          <w:rFonts w:ascii="Traditional Arabic" w:hAnsi="Traditional Arabic" w:cs="Traditional Arabic"/>
          <w:sz w:val="32"/>
          <w:szCs w:val="32"/>
          <w:rtl/>
        </w:rPr>
        <w:t>واجعلهم بالسنة متمسكين</w:t>
      </w:r>
      <w:r w:rsidR="0059569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95698" w:rsidRPr="00595698">
        <w:rPr>
          <w:rFonts w:ascii="Traditional Arabic" w:hAnsi="Traditional Arabic" w:cs="Traditional Arabic"/>
          <w:sz w:val="32"/>
          <w:szCs w:val="32"/>
          <w:rtl/>
        </w:rPr>
        <w:t>وعن سبيل أعداء الدين مبتعدين</w:t>
      </w:r>
      <w:r w:rsidR="0059569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95698" w:rsidRPr="00595698">
        <w:rPr>
          <w:rFonts w:ascii="Traditional Arabic" w:hAnsi="Traditional Arabic" w:cs="Traditional Arabic"/>
          <w:sz w:val="32"/>
          <w:szCs w:val="32"/>
          <w:rtl/>
        </w:rPr>
        <w:t>اللهم أرنا الحق حقًا وارزقنا اتباعه،</w:t>
      </w:r>
      <w:r w:rsidR="005956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95698" w:rsidRPr="00595698">
        <w:rPr>
          <w:rFonts w:ascii="Traditional Arabic" w:hAnsi="Traditional Arabic" w:cs="Traditional Arabic"/>
          <w:sz w:val="32"/>
          <w:szCs w:val="32"/>
          <w:rtl/>
        </w:rPr>
        <w:t>وأرنا الباطل باطلًا وارزقنا اجتنابه</w:t>
      </w:r>
      <w:r w:rsidR="0059569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692F0B">
        <w:rPr>
          <w:rFonts w:ascii="Traditional Arabic" w:hAnsi="Traditional Arabic" w:cs="Traditional Arabic"/>
          <w:sz w:val="32"/>
          <w:szCs w:val="32"/>
          <w:rtl/>
        </w:rPr>
        <w:t xml:space="preserve">اللهم </w:t>
      </w:r>
      <w:r>
        <w:rPr>
          <w:rFonts w:ascii="Traditional Arabic" w:hAnsi="Traditional Arabic" w:cs="Traditional Arabic" w:hint="cs"/>
          <w:sz w:val="32"/>
          <w:szCs w:val="32"/>
          <w:rtl/>
        </w:rPr>
        <w:t>وفق</w:t>
      </w:r>
      <w:r w:rsidRPr="00692F0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ولي أمرنا وولي عهده لما تحب وترضى، وخذ بناصيته</w:t>
      </w:r>
      <w:r w:rsidR="007D72DF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للبر والتقوى، وأيده</w:t>
      </w:r>
      <w:r w:rsidR="007D72DF">
        <w:rPr>
          <w:rFonts w:ascii="Traditional Arabic" w:hAnsi="Traditional Arabic" w:cs="Traditional Arabic" w:hint="cs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C2D4B">
        <w:rPr>
          <w:rFonts w:ascii="Traditional Arabic" w:hAnsi="Traditional Arabic" w:cs="Traditional Arabic" w:hint="cs"/>
          <w:sz w:val="32"/>
          <w:szCs w:val="32"/>
          <w:rtl/>
        </w:rPr>
        <w:t xml:space="preserve">بالبطانة الصالحة الناصحة، وجميع </w:t>
      </w:r>
      <w:r w:rsidRPr="00692F0B">
        <w:rPr>
          <w:rFonts w:ascii="Traditional Arabic" w:hAnsi="Traditional Arabic" w:cs="Traditional Arabic"/>
          <w:sz w:val="32"/>
          <w:szCs w:val="32"/>
          <w:rtl/>
        </w:rPr>
        <w:t>ولاة أمور المسلمين، ووفقهم للعمل</w:t>
      </w:r>
      <w:r w:rsidR="00FD308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692F0B">
        <w:rPr>
          <w:rFonts w:ascii="Traditional Arabic" w:hAnsi="Traditional Arabic" w:cs="Traditional Arabic"/>
          <w:sz w:val="32"/>
          <w:szCs w:val="32"/>
          <w:rtl/>
        </w:rPr>
        <w:t xml:space="preserve"> بكتابك وسنة</w:t>
      </w:r>
      <w:r w:rsidR="00FD308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692F0B">
        <w:rPr>
          <w:rFonts w:ascii="Traditional Arabic" w:hAnsi="Traditional Arabic" w:cs="Traditional Arabic"/>
          <w:sz w:val="32"/>
          <w:szCs w:val="32"/>
          <w:rtl/>
        </w:rPr>
        <w:t xml:space="preserve"> نبيك، والحمد لله رب العالمين، وصلى الله </w:t>
      </w:r>
      <w:r w:rsidR="00FD308D">
        <w:rPr>
          <w:rFonts w:ascii="Traditional Arabic" w:hAnsi="Traditional Arabic" w:cs="Traditional Arabic" w:hint="cs"/>
          <w:sz w:val="32"/>
          <w:szCs w:val="32"/>
          <w:rtl/>
        </w:rPr>
        <w:t xml:space="preserve">وسلم </w:t>
      </w:r>
      <w:r w:rsidRPr="00692F0B">
        <w:rPr>
          <w:rFonts w:ascii="Traditional Arabic" w:hAnsi="Traditional Arabic" w:cs="Traditional Arabic"/>
          <w:sz w:val="32"/>
          <w:szCs w:val="32"/>
          <w:rtl/>
        </w:rPr>
        <w:t xml:space="preserve">على نبينا محمد وعلى </w:t>
      </w:r>
      <w:proofErr w:type="spellStart"/>
      <w:r w:rsidRPr="00692F0B">
        <w:rPr>
          <w:rFonts w:ascii="Traditional Arabic" w:hAnsi="Traditional Arabic" w:cs="Traditional Arabic"/>
          <w:sz w:val="32"/>
          <w:szCs w:val="32"/>
          <w:rtl/>
        </w:rPr>
        <w:t>آله</w:t>
      </w:r>
      <w:proofErr w:type="spellEnd"/>
      <w:r w:rsidRPr="00692F0B">
        <w:rPr>
          <w:rFonts w:ascii="Traditional Arabic" w:hAnsi="Traditional Arabic" w:cs="Traditional Arabic"/>
          <w:sz w:val="32"/>
          <w:szCs w:val="32"/>
          <w:rtl/>
        </w:rPr>
        <w:t xml:space="preserve"> وصحبه أجمعين.</w:t>
      </w:r>
    </w:p>
    <w:p w14:paraId="23CE3E3E" w14:textId="77777777" w:rsidR="00692F0B" w:rsidRPr="00692F0B" w:rsidRDefault="00692F0B" w:rsidP="00692F0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692F0B">
        <w:rPr>
          <w:rFonts w:ascii="Traditional Arabic" w:hAnsi="Traditional Arabic" w:cs="Traditional Arabic"/>
          <w:sz w:val="32"/>
          <w:szCs w:val="32"/>
          <w:rtl/>
        </w:rPr>
        <w:t>كتب هذه الخطبة</w:t>
      </w:r>
    </w:p>
    <w:p w14:paraId="3A369C20" w14:textId="77777777" w:rsidR="00692F0B" w:rsidRPr="00692F0B" w:rsidRDefault="00692F0B" w:rsidP="00692F0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692F0B">
        <w:rPr>
          <w:rFonts w:ascii="Traditional Arabic" w:hAnsi="Traditional Arabic" w:cs="Traditional Arabic"/>
          <w:sz w:val="32"/>
          <w:szCs w:val="32"/>
          <w:rtl/>
        </w:rPr>
        <w:t xml:space="preserve">د. صلاح محمد بن محمد موسى </w:t>
      </w:r>
      <w:proofErr w:type="spellStart"/>
      <w:r w:rsidRPr="00692F0B">
        <w:rPr>
          <w:rFonts w:ascii="Traditional Arabic" w:hAnsi="Traditional Arabic" w:cs="Traditional Arabic"/>
          <w:sz w:val="32"/>
          <w:szCs w:val="32"/>
          <w:rtl/>
        </w:rPr>
        <w:t>الخلاقي</w:t>
      </w:r>
      <w:proofErr w:type="spellEnd"/>
    </w:p>
    <w:p w14:paraId="6B9663B7" w14:textId="4830FE06" w:rsidR="00692F0B" w:rsidRPr="00692F0B" w:rsidRDefault="00692F0B" w:rsidP="00692F0B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14</w:t>
      </w:r>
      <w:r w:rsidRPr="00692F0B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>
        <w:rPr>
          <w:rFonts w:ascii="Traditional Arabic" w:hAnsi="Traditional Arabic" w:cs="Traditional Arabic" w:hint="cs"/>
          <w:sz w:val="32"/>
          <w:szCs w:val="32"/>
          <w:rtl/>
        </w:rPr>
        <w:t>شوال</w:t>
      </w:r>
      <w:r w:rsidRPr="00692F0B">
        <w:rPr>
          <w:rFonts w:ascii="Traditional Arabic" w:hAnsi="Traditional Arabic" w:cs="Traditional Arabic"/>
          <w:sz w:val="32"/>
          <w:szCs w:val="32"/>
          <w:rtl/>
        </w:rPr>
        <w:t xml:space="preserve"> 1443هــ</w:t>
      </w:r>
    </w:p>
    <w:p w14:paraId="3C82D6F3" w14:textId="77777777" w:rsidR="003950A6" w:rsidRPr="003950A6" w:rsidRDefault="003950A6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sectPr w:rsidR="003950A6" w:rsidRPr="003950A6" w:rsidSect="002F5A96">
      <w:footerReference w:type="default" r:id="rId7"/>
      <w:pgSz w:w="15840" w:h="12240" w:orient="landscape"/>
      <w:pgMar w:top="1800" w:right="1440" w:bottom="1800" w:left="144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4B8C" w14:textId="77777777" w:rsidR="000B3FB3" w:rsidRDefault="000B3FB3" w:rsidP="00D9615E">
      <w:pPr>
        <w:spacing w:after="0" w:line="240" w:lineRule="auto"/>
      </w:pPr>
      <w:r>
        <w:separator/>
      </w:r>
    </w:p>
  </w:endnote>
  <w:endnote w:type="continuationSeparator" w:id="0">
    <w:p w14:paraId="0D736D96" w14:textId="77777777" w:rsidR="000B3FB3" w:rsidRDefault="000B3FB3" w:rsidP="00D9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HAFS Uthmanic Script">
    <w:altName w:val="Arial"/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Traditional Naskh">
    <w:altName w:val="Arial"/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AXtBabelLigh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30949436"/>
      <w:docPartObj>
        <w:docPartGallery w:val="Page Numbers (Bottom of Page)"/>
        <w:docPartUnique/>
      </w:docPartObj>
    </w:sdtPr>
    <w:sdtEndPr/>
    <w:sdtContent>
      <w:p w14:paraId="09EB58CC" w14:textId="7B96A1F1" w:rsidR="00D9615E" w:rsidRDefault="00D961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6AA6DFE" w14:textId="77777777" w:rsidR="00D9615E" w:rsidRDefault="00D961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815C" w14:textId="77777777" w:rsidR="000B3FB3" w:rsidRDefault="000B3FB3" w:rsidP="00D9615E">
      <w:pPr>
        <w:spacing w:after="0" w:line="240" w:lineRule="auto"/>
      </w:pPr>
      <w:r>
        <w:separator/>
      </w:r>
    </w:p>
  </w:footnote>
  <w:footnote w:type="continuationSeparator" w:id="0">
    <w:p w14:paraId="35608EE1" w14:textId="77777777" w:rsidR="000B3FB3" w:rsidRDefault="000B3FB3" w:rsidP="00D9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2154"/>
    <w:multiLevelType w:val="hybridMultilevel"/>
    <w:tmpl w:val="9D6A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7A0E"/>
    <w:multiLevelType w:val="hybridMultilevel"/>
    <w:tmpl w:val="F1AE5206"/>
    <w:lvl w:ilvl="0" w:tplc="BE2C3D32">
      <w:start w:val="8"/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0594356">
    <w:abstractNumId w:val="0"/>
  </w:num>
  <w:num w:numId="2" w16cid:durableId="51507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88"/>
    <w:rsid w:val="00074792"/>
    <w:rsid w:val="000B3FB3"/>
    <w:rsid w:val="001237BF"/>
    <w:rsid w:val="0017322F"/>
    <w:rsid w:val="0017574F"/>
    <w:rsid w:val="002344AD"/>
    <w:rsid w:val="002A0F03"/>
    <w:rsid w:val="002F5A96"/>
    <w:rsid w:val="0032571B"/>
    <w:rsid w:val="00343F3A"/>
    <w:rsid w:val="0034504F"/>
    <w:rsid w:val="00356721"/>
    <w:rsid w:val="003950A6"/>
    <w:rsid w:val="003B35C1"/>
    <w:rsid w:val="003E095A"/>
    <w:rsid w:val="004273C7"/>
    <w:rsid w:val="00462E8B"/>
    <w:rsid w:val="004A7F24"/>
    <w:rsid w:val="004D676B"/>
    <w:rsid w:val="00595698"/>
    <w:rsid w:val="006141B1"/>
    <w:rsid w:val="00670F57"/>
    <w:rsid w:val="00692F0B"/>
    <w:rsid w:val="00712578"/>
    <w:rsid w:val="007D72DF"/>
    <w:rsid w:val="007E35C8"/>
    <w:rsid w:val="007F0A09"/>
    <w:rsid w:val="00821F5A"/>
    <w:rsid w:val="00854329"/>
    <w:rsid w:val="0088550A"/>
    <w:rsid w:val="008D3564"/>
    <w:rsid w:val="008E0C3A"/>
    <w:rsid w:val="008E2802"/>
    <w:rsid w:val="008F6FDB"/>
    <w:rsid w:val="00987C3F"/>
    <w:rsid w:val="009B1793"/>
    <w:rsid w:val="009E2C6D"/>
    <w:rsid w:val="00A121A5"/>
    <w:rsid w:val="00A31107"/>
    <w:rsid w:val="00B1086F"/>
    <w:rsid w:val="00B32285"/>
    <w:rsid w:val="00B8797A"/>
    <w:rsid w:val="00BC2CA3"/>
    <w:rsid w:val="00C14966"/>
    <w:rsid w:val="00CE47D7"/>
    <w:rsid w:val="00CF38B9"/>
    <w:rsid w:val="00D31CEA"/>
    <w:rsid w:val="00D76488"/>
    <w:rsid w:val="00D81769"/>
    <w:rsid w:val="00D9615E"/>
    <w:rsid w:val="00E02B5C"/>
    <w:rsid w:val="00E322CC"/>
    <w:rsid w:val="00E350F7"/>
    <w:rsid w:val="00E65718"/>
    <w:rsid w:val="00EB31D5"/>
    <w:rsid w:val="00EC2D4B"/>
    <w:rsid w:val="00EF4FAB"/>
    <w:rsid w:val="00F530F4"/>
    <w:rsid w:val="00F572B9"/>
    <w:rsid w:val="00F705CB"/>
    <w:rsid w:val="00F93DEC"/>
    <w:rsid w:val="00F95FD0"/>
    <w:rsid w:val="00FD15F6"/>
    <w:rsid w:val="00FD308D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35CC8"/>
  <w15:chartTrackingRefBased/>
  <w15:docId w15:val="{C638565D-DC72-4A23-8630-50098561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2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96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9615E"/>
  </w:style>
  <w:style w:type="paragraph" w:styleId="a5">
    <w:name w:val="footer"/>
    <w:basedOn w:val="a"/>
    <w:link w:val="Char0"/>
    <w:uiPriority w:val="99"/>
    <w:unhideWhenUsed/>
    <w:rsid w:val="00D96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9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MOHAMED BIN MOHAMED MOOSA</dc:creator>
  <cp:keywords/>
  <dc:description/>
  <cp:lastModifiedBy>SALAH MOHAMED BIN MOHAMED MOOSA</cp:lastModifiedBy>
  <cp:revision>7</cp:revision>
  <cp:lastPrinted>2022-05-15T18:07:00Z</cp:lastPrinted>
  <dcterms:created xsi:type="dcterms:W3CDTF">2022-05-14T10:05:00Z</dcterms:created>
  <dcterms:modified xsi:type="dcterms:W3CDTF">2022-05-15T19:49:00Z</dcterms:modified>
</cp:coreProperties>
</file>